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6EA73" w14:textId="77777777" w:rsidR="0000209B" w:rsidRDefault="004A78AF">
      <w:pPr>
        <w:jc w:val="center"/>
        <w:rPr>
          <w:rFonts w:ascii="Arial" w:hAnsi="Arial"/>
          <w:b/>
          <w:sz w:val="40"/>
        </w:rPr>
      </w:pPr>
      <w:r>
        <w:rPr>
          <w:noProof/>
          <w:lang w:eastAsia="en-GB"/>
        </w:rPr>
        <w:drawing>
          <wp:anchor distT="0" distB="0" distL="114300" distR="114300" simplePos="0" relativeHeight="251660288" behindDoc="1" locked="0" layoutInCell="1" allowOverlap="1" wp14:anchorId="4D2211C7" wp14:editId="2F10DDEE">
            <wp:simplePos x="0" y="0"/>
            <wp:positionH relativeFrom="column">
              <wp:posOffset>1216025</wp:posOffset>
            </wp:positionH>
            <wp:positionV relativeFrom="paragraph">
              <wp:posOffset>-90170</wp:posOffset>
            </wp:positionV>
            <wp:extent cx="2125345" cy="1614805"/>
            <wp:effectExtent l="0" t="0" r="8255" b="4445"/>
            <wp:wrapTight wrapText="bothSides">
              <wp:wrapPolygon edited="0">
                <wp:start x="0" y="0"/>
                <wp:lineTo x="0" y="21405"/>
                <wp:lineTo x="21490" y="21405"/>
                <wp:lineTo x="21490" y="0"/>
                <wp:lineTo x="0" y="0"/>
              </wp:wrapPolygon>
            </wp:wrapTight>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5345"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noProof/>
          <w:sz w:val="36"/>
          <w:szCs w:val="36"/>
          <w:lang w:eastAsia="en-GB"/>
        </w:rPr>
        <mc:AlternateContent>
          <mc:Choice Requires="wps">
            <w:drawing>
              <wp:anchor distT="91440" distB="91440" distL="114300" distR="114300" simplePos="0" relativeHeight="251658240" behindDoc="0" locked="0" layoutInCell="0" allowOverlap="1" wp14:anchorId="351EB6BF" wp14:editId="76559B92">
                <wp:simplePos x="0" y="0"/>
                <wp:positionH relativeFrom="page">
                  <wp:posOffset>5521960</wp:posOffset>
                </wp:positionH>
                <wp:positionV relativeFrom="page">
                  <wp:posOffset>601980</wp:posOffset>
                </wp:positionV>
                <wp:extent cx="1545590" cy="8757920"/>
                <wp:effectExtent l="26035" t="20955" r="38100" b="50800"/>
                <wp:wrapSquare wrapText="bothSides"/>
                <wp:docPr id="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5590" cy="8757920"/>
                        </a:xfrm>
                        <a:prstGeom prst="rect">
                          <a:avLst/>
                        </a:prstGeom>
                        <a:solidFill>
                          <a:srgbClr val="002060"/>
                        </a:solidFill>
                        <a:ln w="38100">
                          <a:solidFill>
                            <a:srgbClr val="002060"/>
                          </a:solidFill>
                          <a:miter lim="800000"/>
                          <a:headEnd/>
                          <a:tailEnd/>
                        </a:ln>
                        <a:effectLst>
                          <a:outerShdw dist="28398" dir="3806097" algn="ctr" rotWithShape="0">
                            <a:srgbClr val="243F60">
                              <a:alpha val="50000"/>
                            </a:srgbClr>
                          </a:outerShdw>
                        </a:effectLst>
                      </wps:spPr>
                      <wps:txbx>
                        <w:txbxContent>
                          <w:p w14:paraId="6DBEE98A" w14:textId="77777777" w:rsidR="00675785" w:rsidRDefault="00675785">
                            <w:pPr>
                              <w:jc w:val="center"/>
                              <w:rPr>
                                <w:rFonts w:asciiTheme="minorHAnsi" w:hAnsiTheme="minorHAnsi"/>
                                <w:b/>
                                <w:color w:val="FF0000"/>
                                <w:sz w:val="80"/>
                                <w:szCs w:val="80"/>
                              </w:rPr>
                            </w:pPr>
                            <w:r>
                              <w:rPr>
                                <w:rFonts w:asciiTheme="minorHAnsi" w:hAnsiTheme="minorHAnsi"/>
                                <w:b/>
                                <w:color w:val="FFFFFF"/>
                                <w:sz w:val="80"/>
                                <w:szCs w:val="80"/>
                              </w:rPr>
                              <w:t xml:space="preserve">  SEND POLICY</w:t>
                            </w:r>
                          </w:p>
                        </w:txbxContent>
                      </wps:txbx>
                      <wps:bodyPr rot="0" vert="vert"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351EB6BF" id="Rectangle 31" o:spid="_x0000_s1026" style="position:absolute;left:0;text-align:left;margin-left:434.8pt;margin-top:47.4pt;width:121.7pt;height:689.6pt;flip:x;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" o:allowincell="f" fillcolor="#002060" strokecolor="#002060" strokeweight="3pt">
                <v:shadow on="t" color="#243f60" opacity=".5" offset="1pt"/>
                <v:textbox style="layout-flow:vertical" inset="21.6pt,21.6pt,21.6pt,21.6pt">
                  <w:txbxContent>
                    <w:p w14:paraId="6DBEE98A" w14:textId="77777777" w:rsidR="00675785" w:rsidRDefault="00675785">
                      <w:pPr>
                        <w:jc w:val="center"/>
                        <w:rPr>
                          <w:rFonts w:asciiTheme="minorHAnsi" w:hAnsiTheme="minorHAnsi"/>
                          <w:b/>
                          <w:color w:val="FF0000"/>
                          <w:sz w:val="80"/>
                          <w:szCs w:val="80"/>
                        </w:rPr>
                      </w:pPr>
                      <w:r>
                        <w:rPr>
                          <w:rFonts w:asciiTheme="minorHAnsi" w:hAnsiTheme="minorHAnsi"/>
                          <w:b/>
                          <w:color w:val="FFFFFF"/>
                          <w:sz w:val="80"/>
                          <w:szCs w:val="80"/>
                        </w:rPr>
                        <w:t xml:space="preserve">  SEND POLICY</w:t>
                      </w:r>
                    </w:p>
                  </w:txbxContent>
                </v:textbox>
                <w10:wrap type="square" anchorx="page" anchory="page"/>
              </v:rect>
            </w:pict>
          </mc:Fallback>
        </mc:AlternateContent>
      </w:r>
    </w:p>
    <w:p w14:paraId="6CFD0E66" w14:textId="77777777" w:rsidR="0000209B" w:rsidRDefault="0000209B">
      <w:pPr>
        <w:jc w:val="center"/>
        <w:rPr>
          <w:rFonts w:ascii="Arial" w:hAnsi="Arial"/>
          <w:b/>
          <w:sz w:val="40"/>
        </w:rPr>
      </w:pPr>
    </w:p>
    <w:p w14:paraId="431E49FA" w14:textId="77777777" w:rsidR="0000209B" w:rsidRDefault="0000209B">
      <w:pPr>
        <w:jc w:val="center"/>
        <w:rPr>
          <w:rFonts w:ascii="Arial" w:hAnsi="Arial"/>
          <w:b/>
          <w:sz w:val="40"/>
        </w:rPr>
      </w:pPr>
    </w:p>
    <w:p w14:paraId="7C08DD73" w14:textId="77777777" w:rsidR="0000209B" w:rsidRDefault="0000209B">
      <w:pPr>
        <w:jc w:val="center"/>
        <w:rPr>
          <w:rFonts w:ascii="Arial" w:hAnsi="Arial"/>
          <w:b/>
          <w:sz w:val="40"/>
        </w:rPr>
      </w:pPr>
    </w:p>
    <w:p w14:paraId="7B24789D" w14:textId="77777777" w:rsidR="0000209B" w:rsidRDefault="0000209B">
      <w:pPr>
        <w:jc w:val="center"/>
        <w:rPr>
          <w:rFonts w:ascii="Arial" w:hAnsi="Arial"/>
          <w:b/>
          <w:sz w:val="40"/>
        </w:rPr>
      </w:pPr>
    </w:p>
    <w:p w14:paraId="41341858" w14:textId="77777777" w:rsidR="0000209B" w:rsidRDefault="0000209B">
      <w:pPr>
        <w:jc w:val="center"/>
        <w:rPr>
          <w:rFonts w:ascii="Arial" w:hAnsi="Arial"/>
          <w:b/>
          <w:sz w:val="40"/>
        </w:rPr>
      </w:pPr>
    </w:p>
    <w:p w14:paraId="0696C4CF" w14:textId="77777777" w:rsidR="0000209B" w:rsidRDefault="0000209B">
      <w:pPr>
        <w:jc w:val="center"/>
        <w:rPr>
          <w:rFonts w:ascii="Arial" w:hAnsi="Arial"/>
          <w:b/>
          <w:sz w:val="40"/>
        </w:rPr>
      </w:pPr>
    </w:p>
    <w:p w14:paraId="6108EEB2" w14:textId="77777777" w:rsidR="0000209B" w:rsidRDefault="0000209B">
      <w:pPr>
        <w:jc w:val="center"/>
        <w:rPr>
          <w:rFonts w:asciiTheme="minorHAnsi" w:hAnsiTheme="minorHAnsi"/>
          <w:b/>
          <w:sz w:val="40"/>
        </w:rPr>
      </w:pPr>
    </w:p>
    <w:p w14:paraId="2EBA1707" w14:textId="77777777" w:rsidR="0000209B" w:rsidRDefault="004A78AF">
      <w:pPr>
        <w:jc w:val="center"/>
        <w:rPr>
          <w:rFonts w:asciiTheme="minorHAnsi" w:hAnsiTheme="minorHAnsi"/>
          <w:b/>
          <w:sz w:val="40"/>
        </w:rPr>
      </w:pPr>
      <w:r>
        <w:rPr>
          <w:rFonts w:asciiTheme="minorHAnsi" w:hAnsiTheme="minorHAnsi"/>
          <w:b/>
          <w:sz w:val="40"/>
        </w:rPr>
        <w:t xml:space="preserve"> SEND Policy</w:t>
      </w:r>
    </w:p>
    <w:p w14:paraId="341244C1" w14:textId="77777777" w:rsidR="0000209B" w:rsidRDefault="0000209B">
      <w:pPr>
        <w:jc w:val="center"/>
        <w:rPr>
          <w:rFonts w:asciiTheme="minorHAnsi" w:hAnsiTheme="minorHAnsi"/>
          <w:b/>
          <w:sz w:val="40"/>
        </w:rPr>
      </w:pPr>
    </w:p>
    <w:p w14:paraId="3BE47874" w14:textId="77777777" w:rsidR="0000209B" w:rsidRDefault="004A78AF">
      <w:pPr>
        <w:jc w:val="center"/>
        <w:rPr>
          <w:rFonts w:asciiTheme="minorHAnsi" w:hAnsiTheme="minorHAnsi"/>
          <w:b/>
          <w:sz w:val="40"/>
        </w:rPr>
      </w:pPr>
      <w:r>
        <w:rPr>
          <w:rFonts w:asciiTheme="minorHAnsi" w:hAnsiTheme="minorHAnsi"/>
          <w:b/>
          <w:sz w:val="40"/>
        </w:rPr>
        <w:t>Mission Grove Primary School</w:t>
      </w:r>
    </w:p>
    <w:p w14:paraId="46EDD9E6" w14:textId="77777777" w:rsidR="0000209B" w:rsidRDefault="0000209B">
      <w:pPr>
        <w:jc w:val="center"/>
        <w:rPr>
          <w:rFonts w:asciiTheme="minorHAnsi" w:hAnsiTheme="minorHAnsi"/>
          <w:b/>
          <w:sz w:val="40"/>
        </w:rPr>
      </w:pPr>
    </w:p>
    <w:p w14:paraId="2DCD2BA4" w14:textId="77777777" w:rsidR="0000209B" w:rsidRDefault="004A78AF">
      <w:pPr>
        <w:jc w:val="center"/>
        <w:rPr>
          <w:rFonts w:asciiTheme="minorHAnsi" w:hAnsiTheme="minorHAnsi"/>
          <w:sz w:val="22"/>
          <w:szCs w:val="22"/>
        </w:rPr>
      </w:pPr>
      <w:r>
        <w:rPr>
          <w:rFonts w:asciiTheme="minorHAnsi" w:hAnsiTheme="minorHAnsi"/>
          <w:sz w:val="22"/>
          <w:szCs w:val="22"/>
        </w:rPr>
        <w:t>This Policy has been written for and adopted by</w:t>
      </w:r>
    </w:p>
    <w:p w14:paraId="330FF950" w14:textId="77777777" w:rsidR="0000209B" w:rsidRDefault="004A78AF">
      <w:pPr>
        <w:jc w:val="center"/>
        <w:rPr>
          <w:rFonts w:asciiTheme="minorHAnsi" w:hAnsiTheme="minorHAnsi"/>
          <w:sz w:val="22"/>
          <w:szCs w:val="22"/>
        </w:rPr>
      </w:pPr>
      <w:r>
        <w:rPr>
          <w:rFonts w:asciiTheme="minorHAnsi" w:hAnsiTheme="minorHAnsi"/>
          <w:sz w:val="22"/>
          <w:szCs w:val="22"/>
        </w:rPr>
        <w:t>the Governing Body of Mission Grove Primary School.</w:t>
      </w:r>
    </w:p>
    <w:p w14:paraId="06DC3786" w14:textId="77777777" w:rsidR="0000209B" w:rsidRDefault="0000209B">
      <w:pPr>
        <w:rPr>
          <w:rFonts w:asciiTheme="minorHAnsi" w:hAnsiTheme="minorHAnsi"/>
          <w:sz w:val="22"/>
          <w:szCs w:val="22"/>
        </w:rPr>
      </w:pPr>
    </w:p>
    <w:p w14:paraId="494AD1C4" w14:textId="77777777" w:rsidR="0000209B" w:rsidRDefault="0000209B">
      <w:pPr>
        <w:rPr>
          <w:rFonts w:asciiTheme="minorHAnsi" w:hAnsiTheme="minorHAnsi"/>
          <w:sz w:val="22"/>
          <w:szCs w:val="22"/>
        </w:rPr>
      </w:pPr>
    </w:p>
    <w:p w14:paraId="565E2DFC" w14:textId="77777777" w:rsidR="0000209B" w:rsidRPr="00C3063B" w:rsidRDefault="004A78AF">
      <w:pPr>
        <w:spacing w:after="200" w:line="276" w:lineRule="auto"/>
        <w:jc w:val="center"/>
        <w:rPr>
          <w:rFonts w:asciiTheme="minorHAnsi" w:eastAsiaTheme="minorHAnsi" w:hAnsiTheme="minorHAnsi" w:cstheme="minorBidi"/>
          <w:b/>
          <w:i/>
          <w:color w:val="FF0000"/>
          <w:sz w:val="16"/>
          <w:szCs w:val="16"/>
          <w:u w:val="single"/>
        </w:rPr>
      </w:pPr>
      <w:r w:rsidRPr="00C3063B">
        <w:rPr>
          <w:rFonts w:asciiTheme="minorHAnsi" w:eastAsiaTheme="minorHAnsi" w:hAnsiTheme="minorHAnsi" w:cstheme="minorBidi"/>
          <w:b/>
          <w:i/>
          <w:color w:val="FF0000"/>
          <w:sz w:val="16"/>
          <w:szCs w:val="16"/>
          <w:u w:val="single"/>
        </w:rPr>
        <w:t>VISION STATEMENT</w:t>
      </w:r>
    </w:p>
    <w:p w14:paraId="7616F7F5" w14:textId="77777777" w:rsidR="0000209B" w:rsidRDefault="004A78AF">
      <w:pPr>
        <w:jc w:val="both"/>
        <w:rPr>
          <w:rFonts w:ascii="Times New Roman" w:eastAsia="Times New Roman" w:hAnsi="Times New Roman"/>
          <w:i/>
          <w:color w:val="FF0000"/>
          <w:sz w:val="16"/>
          <w:szCs w:val="16"/>
          <w:lang w:eastAsia="en-GB"/>
        </w:rPr>
      </w:pPr>
      <w:r w:rsidRPr="00C3063B">
        <w:rPr>
          <w:rFonts w:ascii="Calibri" w:eastAsia="Times New Roman" w:hAnsi="Calibri"/>
          <w:i/>
          <w:color w:val="FF0000"/>
          <w:sz w:val="16"/>
          <w:szCs w:val="16"/>
          <w:lang w:eastAsia="en-GB"/>
        </w:rPr>
        <w:t xml:space="preserve">For the children at Mission Grove to become well rounded individuals who have </w:t>
      </w:r>
      <w:proofErr w:type="spellStart"/>
      <w:r w:rsidRPr="00C3063B">
        <w:rPr>
          <w:rFonts w:ascii="Calibri" w:eastAsia="Times New Roman" w:hAnsi="Calibri"/>
          <w:i/>
          <w:color w:val="FF0000"/>
          <w:sz w:val="16"/>
          <w:szCs w:val="16"/>
          <w:lang w:eastAsia="en-GB"/>
        </w:rPr>
        <w:t>drive</w:t>
      </w:r>
      <w:proofErr w:type="spellEnd"/>
      <w:r w:rsidRPr="00C3063B">
        <w:rPr>
          <w:rFonts w:ascii="Calibri" w:eastAsia="Times New Roman" w:hAnsi="Calibri"/>
          <w:i/>
          <w:color w:val="FF0000"/>
          <w:sz w:val="16"/>
          <w:szCs w:val="16"/>
          <w:lang w:eastAsia="en-GB"/>
        </w:rPr>
        <w:t>, passion and the confidence to do their best. Who leave with the skills to succeed and flourish in life.  Staff have high expectations of themselves and others and are reflective practitioners. Mission Grove provides security, opportunities and enjoyment for all.</w:t>
      </w:r>
    </w:p>
    <w:p w14:paraId="6A3362EB" w14:textId="77777777" w:rsidR="0000209B" w:rsidRDefault="0000209B">
      <w:pPr>
        <w:jc w:val="center"/>
        <w:rPr>
          <w:rFonts w:ascii="Arial" w:hAnsi="Arial"/>
          <w:b/>
          <w:sz w:val="40"/>
        </w:rPr>
      </w:pPr>
    </w:p>
    <w:p w14:paraId="5066C762" w14:textId="77777777" w:rsidR="0000209B" w:rsidRDefault="0000209B">
      <w:pPr>
        <w:rPr>
          <w:rFonts w:ascii="Arial" w:hAnsi="Arial"/>
          <w:b/>
          <w:sz w:val="40"/>
        </w:rPr>
      </w:pPr>
    </w:p>
    <w:p w14:paraId="11FBD7AA" w14:textId="77777777" w:rsidR="0000209B" w:rsidRDefault="0000209B">
      <w:pPr>
        <w:rPr>
          <w:rFonts w:ascii="Arial" w:hAnsi="Arial"/>
          <w:b/>
          <w:sz w:val="40"/>
        </w:rPr>
      </w:pPr>
    </w:p>
    <w:p w14:paraId="058D5F2A" w14:textId="77777777" w:rsidR="0000209B" w:rsidRDefault="0000209B">
      <w:pPr>
        <w:rPr>
          <w:rFonts w:ascii="Arial" w:hAnsi="Arial"/>
          <w:b/>
          <w:sz w:val="40"/>
        </w:rPr>
      </w:pPr>
    </w:p>
    <w:p w14:paraId="1B888FE6" w14:textId="77777777" w:rsidR="0000209B" w:rsidRDefault="0000209B">
      <w:pPr>
        <w:rPr>
          <w:rFonts w:ascii="Arial" w:hAnsi="Arial"/>
          <w:b/>
          <w:sz w:val="40"/>
        </w:rPr>
      </w:pPr>
    </w:p>
    <w:p w14:paraId="61052286" w14:textId="77777777" w:rsidR="0000209B" w:rsidRDefault="0000209B">
      <w:pPr>
        <w:rPr>
          <w:rFonts w:ascii="Arial" w:hAnsi="Arial"/>
          <w:b/>
          <w:sz w:val="40"/>
        </w:rPr>
      </w:pPr>
    </w:p>
    <w:p w14:paraId="1D0A62D2" w14:textId="77777777" w:rsidR="0000209B" w:rsidRDefault="0000209B">
      <w:pPr>
        <w:rPr>
          <w:rFonts w:ascii="Arial" w:hAnsi="Arial"/>
          <w:b/>
          <w:sz w:val="40"/>
        </w:rPr>
      </w:pPr>
    </w:p>
    <w:p w14:paraId="327DDA99" w14:textId="77777777" w:rsidR="0000209B" w:rsidRDefault="0000209B">
      <w:pPr>
        <w:rPr>
          <w:rFonts w:ascii="Arial" w:hAnsi="Arial"/>
          <w:b/>
          <w:sz w:val="40"/>
        </w:rPr>
      </w:pPr>
    </w:p>
    <w:tbl>
      <w:tblPr>
        <w:tblStyle w:val="TableGrid"/>
        <w:tblW w:w="0" w:type="auto"/>
        <w:tblLook w:val="04A0" w:firstRow="1" w:lastRow="0" w:firstColumn="1" w:lastColumn="0" w:noHBand="0" w:noVBand="1"/>
      </w:tblPr>
      <w:tblGrid>
        <w:gridCol w:w="4786"/>
      </w:tblGrid>
      <w:tr w:rsidR="0000209B" w14:paraId="1DE74B84" w14:textId="77777777">
        <w:trPr>
          <w:trHeight w:val="1722"/>
        </w:trPr>
        <w:tc>
          <w:tcPr>
            <w:tcW w:w="4786" w:type="dxa"/>
          </w:tcPr>
          <w:p w14:paraId="2137DDED" w14:textId="77777777" w:rsidR="0000209B" w:rsidRDefault="0000209B">
            <w:pPr>
              <w:rPr>
                <w:rFonts w:asciiTheme="minorHAnsi" w:hAnsiTheme="minorHAnsi"/>
                <w:b/>
                <w:szCs w:val="24"/>
              </w:rPr>
            </w:pPr>
          </w:p>
          <w:p w14:paraId="7749855E" w14:textId="77777777" w:rsidR="0000209B" w:rsidRDefault="004A78AF">
            <w:pPr>
              <w:rPr>
                <w:rFonts w:asciiTheme="minorHAnsi" w:hAnsiTheme="minorHAnsi"/>
                <w:b/>
                <w:szCs w:val="24"/>
              </w:rPr>
            </w:pPr>
            <w:r>
              <w:rPr>
                <w:rFonts w:asciiTheme="minorHAnsi" w:hAnsiTheme="minorHAnsi"/>
                <w:b/>
                <w:szCs w:val="24"/>
              </w:rPr>
              <w:t xml:space="preserve">Approved by Governing Body </w:t>
            </w:r>
          </w:p>
          <w:p w14:paraId="5A8E50CC" w14:textId="77777777" w:rsidR="0000209B" w:rsidRDefault="0000209B">
            <w:pPr>
              <w:rPr>
                <w:rFonts w:asciiTheme="minorHAnsi" w:hAnsiTheme="minorHAnsi"/>
                <w:b/>
                <w:szCs w:val="24"/>
              </w:rPr>
            </w:pPr>
          </w:p>
          <w:p w14:paraId="20BE8072" w14:textId="4C3CD6F7" w:rsidR="0000209B" w:rsidRDefault="00732547">
            <w:pPr>
              <w:rPr>
                <w:rFonts w:asciiTheme="minorHAnsi" w:hAnsiTheme="minorHAnsi"/>
                <w:b/>
                <w:szCs w:val="24"/>
              </w:rPr>
            </w:pPr>
            <w:r>
              <w:rPr>
                <w:rFonts w:asciiTheme="minorHAnsi" w:hAnsiTheme="minorHAnsi"/>
                <w:b/>
                <w:szCs w:val="24"/>
              </w:rPr>
              <w:t>Date</w:t>
            </w:r>
            <w:r w:rsidRPr="009854FB">
              <w:rPr>
                <w:rFonts w:asciiTheme="minorHAnsi" w:hAnsiTheme="minorHAnsi"/>
                <w:b/>
                <w:szCs w:val="24"/>
              </w:rPr>
              <w:t xml:space="preserve">:  </w:t>
            </w:r>
            <w:r w:rsidR="000C1C1F">
              <w:rPr>
                <w:rFonts w:asciiTheme="minorHAnsi" w:hAnsiTheme="minorHAnsi"/>
                <w:b/>
                <w:szCs w:val="24"/>
              </w:rPr>
              <w:t>8.10.2025</w:t>
            </w:r>
          </w:p>
          <w:p w14:paraId="47526331" w14:textId="77777777" w:rsidR="0000209B" w:rsidRDefault="0000209B">
            <w:pPr>
              <w:rPr>
                <w:rFonts w:asciiTheme="minorHAnsi" w:hAnsiTheme="minorHAnsi"/>
                <w:b/>
                <w:szCs w:val="24"/>
              </w:rPr>
            </w:pPr>
          </w:p>
          <w:p w14:paraId="3EB4171B" w14:textId="77777777" w:rsidR="0000209B" w:rsidRDefault="0000209B">
            <w:pPr>
              <w:rPr>
                <w:rFonts w:asciiTheme="minorHAnsi" w:hAnsiTheme="minorHAnsi"/>
                <w:b/>
                <w:szCs w:val="24"/>
              </w:rPr>
            </w:pPr>
          </w:p>
        </w:tc>
      </w:tr>
    </w:tbl>
    <w:p w14:paraId="4D48BF39" w14:textId="77777777" w:rsidR="0000209B" w:rsidRDefault="0000209B">
      <w:pPr>
        <w:jc w:val="both"/>
        <w:rPr>
          <w:rFonts w:asciiTheme="minorHAnsi" w:hAnsiTheme="minorHAnsi"/>
          <w:sz w:val="22"/>
          <w:szCs w:val="22"/>
        </w:rPr>
      </w:pPr>
    </w:p>
    <w:p w14:paraId="7ADCD75A" w14:textId="77777777" w:rsidR="0000209B" w:rsidRDefault="004A78AF">
      <w:pPr>
        <w:autoSpaceDE w:val="0"/>
        <w:autoSpaceDN w:val="0"/>
        <w:adjustRightInd w:val="0"/>
        <w:spacing w:before="240"/>
        <w:rPr>
          <w:rFonts w:asciiTheme="minorHAnsi" w:eastAsiaTheme="minorHAnsi" w:hAnsiTheme="minorHAnsi" w:cs="Arial"/>
          <w:sz w:val="22"/>
          <w:szCs w:val="22"/>
        </w:rPr>
      </w:pPr>
      <w:r>
        <w:rPr>
          <w:rFonts w:asciiTheme="minorHAnsi" w:eastAsiaTheme="minorHAnsi" w:hAnsiTheme="minorHAnsi" w:cs="Arial"/>
          <w:b/>
          <w:bCs/>
          <w:sz w:val="22"/>
          <w:szCs w:val="22"/>
        </w:rPr>
        <w:lastRenderedPageBreak/>
        <w:t xml:space="preserve">Contents: </w:t>
      </w:r>
    </w:p>
    <w:p w14:paraId="053E9C3F" w14:textId="77777777" w:rsidR="0000209B" w:rsidRDefault="0000209B">
      <w:pPr>
        <w:autoSpaceDE w:val="0"/>
        <w:autoSpaceDN w:val="0"/>
        <w:adjustRightInd w:val="0"/>
        <w:spacing w:before="240" w:line="480" w:lineRule="auto"/>
        <w:rPr>
          <w:rFonts w:asciiTheme="minorHAnsi" w:eastAsiaTheme="minorHAnsi" w:hAnsiTheme="minorHAnsi" w:cs="Arial"/>
          <w:sz w:val="22"/>
          <w:szCs w:val="22"/>
        </w:rPr>
      </w:pPr>
    </w:p>
    <w:p w14:paraId="4DFCDCCD" w14:textId="77777777" w:rsidR="0000209B" w:rsidRDefault="004A78AF">
      <w:pPr>
        <w:autoSpaceDE w:val="0"/>
        <w:autoSpaceDN w:val="0"/>
        <w:adjustRightInd w:val="0"/>
        <w:spacing w:before="240" w:line="360" w:lineRule="auto"/>
        <w:rPr>
          <w:rFonts w:asciiTheme="minorHAnsi" w:eastAsiaTheme="minorHAnsi" w:hAnsiTheme="minorHAnsi" w:cs="Arial"/>
          <w:sz w:val="22"/>
          <w:szCs w:val="22"/>
        </w:rPr>
      </w:pPr>
      <w:r>
        <w:rPr>
          <w:rFonts w:asciiTheme="minorHAnsi" w:eastAsiaTheme="minorHAnsi" w:hAnsiTheme="minorHAnsi" w:cs="Arial"/>
          <w:sz w:val="22"/>
          <w:szCs w:val="22"/>
        </w:rPr>
        <w:t xml:space="preserve">Mission Statement   </w:t>
      </w:r>
    </w:p>
    <w:p w14:paraId="78AF7BFC" w14:textId="77777777" w:rsidR="0000209B" w:rsidRDefault="004A78AF">
      <w:pPr>
        <w:autoSpaceDE w:val="0"/>
        <w:autoSpaceDN w:val="0"/>
        <w:adjustRightInd w:val="0"/>
        <w:spacing w:before="240" w:line="360" w:lineRule="auto"/>
        <w:rPr>
          <w:rFonts w:asciiTheme="minorHAnsi" w:eastAsiaTheme="minorHAnsi" w:hAnsiTheme="minorHAnsi" w:cs="Arial"/>
          <w:sz w:val="22"/>
          <w:szCs w:val="22"/>
        </w:rPr>
      </w:pPr>
      <w:r>
        <w:rPr>
          <w:rFonts w:asciiTheme="minorHAnsi" w:eastAsiaTheme="minorHAnsi" w:hAnsiTheme="minorHAnsi" w:cs="Arial"/>
          <w:sz w:val="22"/>
          <w:szCs w:val="22"/>
        </w:rPr>
        <w:t>Aims</w:t>
      </w:r>
    </w:p>
    <w:p w14:paraId="7F3478BD" w14:textId="77777777" w:rsidR="0000209B" w:rsidRDefault="004A78AF">
      <w:pPr>
        <w:autoSpaceDE w:val="0"/>
        <w:autoSpaceDN w:val="0"/>
        <w:adjustRightInd w:val="0"/>
        <w:spacing w:before="240" w:line="360" w:lineRule="auto"/>
        <w:rPr>
          <w:rFonts w:asciiTheme="minorHAnsi" w:eastAsiaTheme="minorHAnsi" w:hAnsiTheme="minorHAnsi" w:cs="Arial"/>
          <w:sz w:val="22"/>
          <w:szCs w:val="22"/>
        </w:rPr>
      </w:pPr>
      <w:r>
        <w:rPr>
          <w:rFonts w:asciiTheme="minorHAnsi" w:eastAsiaTheme="minorHAnsi" w:hAnsiTheme="minorHAnsi" w:cs="Arial"/>
          <w:sz w:val="22"/>
          <w:szCs w:val="22"/>
        </w:rPr>
        <w:t>Objectives</w:t>
      </w:r>
    </w:p>
    <w:p w14:paraId="1B08F727" w14:textId="77777777" w:rsidR="0000209B" w:rsidRDefault="004A78AF">
      <w:pPr>
        <w:autoSpaceDE w:val="0"/>
        <w:autoSpaceDN w:val="0"/>
        <w:adjustRightInd w:val="0"/>
        <w:spacing w:before="240" w:line="480" w:lineRule="auto"/>
        <w:rPr>
          <w:rFonts w:asciiTheme="minorHAnsi" w:eastAsiaTheme="minorHAnsi" w:hAnsiTheme="minorHAnsi" w:cs="Arial"/>
          <w:sz w:val="22"/>
          <w:szCs w:val="22"/>
        </w:rPr>
      </w:pPr>
      <w:r>
        <w:rPr>
          <w:rFonts w:asciiTheme="minorHAnsi" w:eastAsiaTheme="minorHAnsi" w:hAnsiTheme="minorHAnsi" w:cs="Arial"/>
          <w:sz w:val="22"/>
          <w:szCs w:val="22"/>
        </w:rPr>
        <w:t>What is a special educational need?</w:t>
      </w:r>
    </w:p>
    <w:p w14:paraId="41FE5CD3" w14:textId="77777777" w:rsidR="0000209B" w:rsidRDefault="004A78AF">
      <w:pPr>
        <w:autoSpaceDE w:val="0"/>
        <w:autoSpaceDN w:val="0"/>
        <w:adjustRightInd w:val="0"/>
        <w:spacing w:before="240" w:line="480" w:lineRule="auto"/>
        <w:rPr>
          <w:rFonts w:asciiTheme="minorHAnsi" w:eastAsiaTheme="minorHAnsi" w:hAnsiTheme="minorHAnsi" w:cs="Arial"/>
          <w:sz w:val="22"/>
          <w:szCs w:val="22"/>
        </w:rPr>
      </w:pPr>
      <w:r>
        <w:rPr>
          <w:rFonts w:asciiTheme="minorHAnsi" w:eastAsiaTheme="minorHAnsi" w:hAnsiTheme="minorHAnsi" w:cs="Arial"/>
          <w:sz w:val="22"/>
          <w:szCs w:val="22"/>
        </w:rPr>
        <w:t>Roles and Responsibilities</w:t>
      </w:r>
    </w:p>
    <w:p w14:paraId="563BD355" w14:textId="77777777" w:rsidR="0000209B" w:rsidRDefault="004A78AF">
      <w:pPr>
        <w:autoSpaceDE w:val="0"/>
        <w:autoSpaceDN w:val="0"/>
        <w:adjustRightInd w:val="0"/>
        <w:spacing w:before="240" w:line="480" w:lineRule="auto"/>
        <w:rPr>
          <w:rFonts w:asciiTheme="minorHAnsi" w:eastAsiaTheme="minorHAnsi" w:hAnsiTheme="minorHAnsi" w:cs="Arial"/>
          <w:sz w:val="22"/>
          <w:szCs w:val="22"/>
        </w:rPr>
      </w:pPr>
      <w:r>
        <w:rPr>
          <w:rFonts w:asciiTheme="minorHAnsi" w:eastAsiaTheme="minorHAnsi" w:hAnsiTheme="minorHAnsi" w:cs="Arial"/>
          <w:sz w:val="22"/>
          <w:szCs w:val="22"/>
        </w:rPr>
        <w:t>How Will Pupils with SEN be Identified?</w:t>
      </w:r>
    </w:p>
    <w:p w14:paraId="5027450F"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How Will Pupils with SEN be Supported?</w:t>
      </w:r>
    </w:p>
    <w:p w14:paraId="0D9140D8"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Support for Parents and Families</w:t>
      </w:r>
    </w:p>
    <w:p w14:paraId="187163A1"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Managing the Needs of Pupils on the SEN Register</w:t>
      </w:r>
    </w:p>
    <w:p w14:paraId="5107E410"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Supporting Pupils at School with Medical Conditions</w:t>
      </w:r>
    </w:p>
    <w:p w14:paraId="36C52C14"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 xml:space="preserve">Exiting the SEN Register  </w:t>
      </w:r>
    </w:p>
    <w:p w14:paraId="4538D52E" w14:textId="77777777" w:rsidR="0000209B" w:rsidRDefault="004A78AF">
      <w:pPr>
        <w:spacing w:before="240"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 xml:space="preserve">Training   </w:t>
      </w:r>
    </w:p>
    <w:p w14:paraId="30571E5A" w14:textId="77777777" w:rsidR="0000209B" w:rsidRDefault="004A78AF">
      <w:pPr>
        <w:spacing w:before="240" w:after="200" w:line="480" w:lineRule="auto"/>
        <w:rPr>
          <w:rFonts w:asciiTheme="minorHAnsi" w:eastAsiaTheme="minorHAnsi" w:hAnsiTheme="minorHAnsi" w:cs="Arial"/>
          <w:sz w:val="22"/>
          <w:szCs w:val="22"/>
        </w:rPr>
      </w:pPr>
      <w:r w:rsidRPr="009854FB">
        <w:rPr>
          <w:rFonts w:asciiTheme="minorHAnsi" w:eastAsiaTheme="minorHAnsi" w:hAnsiTheme="minorHAnsi" w:cs="Arial"/>
          <w:sz w:val="22"/>
          <w:szCs w:val="22"/>
        </w:rPr>
        <w:t>Accessibil</w:t>
      </w:r>
      <w:r w:rsidR="00EF3C08" w:rsidRPr="009854FB">
        <w:rPr>
          <w:rFonts w:asciiTheme="minorHAnsi" w:eastAsiaTheme="minorHAnsi" w:hAnsiTheme="minorHAnsi" w:cs="Arial"/>
          <w:sz w:val="22"/>
          <w:szCs w:val="22"/>
        </w:rPr>
        <w:t>i</w:t>
      </w:r>
      <w:r w:rsidRPr="009854FB">
        <w:rPr>
          <w:rFonts w:asciiTheme="minorHAnsi" w:eastAsiaTheme="minorHAnsi" w:hAnsiTheme="minorHAnsi" w:cs="Arial"/>
          <w:sz w:val="22"/>
          <w:szCs w:val="22"/>
        </w:rPr>
        <w:t>ty</w:t>
      </w:r>
      <w:r>
        <w:rPr>
          <w:rFonts w:asciiTheme="minorHAnsi" w:eastAsiaTheme="minorHAnsi" w:hAnsiTheme="minorHAnsi" w:cs="Arial"/>
          <w:sz w:val="22"/>
          <w:szCs w:val="22"/>
        </w:rPr>
        <w:t xml:space="preserve">   </w:t>
      </w:r>
    </w:p>
    <w:p w14:paraId="193437F7" w14:textId="77777777" w:rsidR="0000209B" w:rsidRDefault="004A78AF">
      <w:pPr>
        <w:spacing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 xml:space="preserve">Dealing with Complaints  </w:t>
      </w:r>
    </w:p>
    <w:p w14:paraId="0353CD56" w14:textId="77777777" w:rsidR="0000209B" w:rsidRDefault="004A78AF">
      <w:pPr>
        <w:spacing w:after="200" w:line="480" w:lineRule="auto"/>
        <w:rPr>
          <w:rFonts w:asciiTheme="minorHAnsi" w:eastAsiaTheme="minorHAnsi" w:hAnsiTheme="minorHAnsi" w:cs="Arial"/>
          <w:sz w:val="22"/>
          <w:szCs w:val="22"/>
        </w:rPr>
      </w:pPr>
      <w:r>
        <w:rPr>
          <w:rFonts w:asciiTheme="minorHAnsi" w:eastAsiaTheme="minorHAnsi" w:hAnsiTheme="minorHAnsi" w:cs="Arial"/>
          <w:sz w:val="22"/>
          <w:szCs w:val="22"/>
        </w:rPr>
        <w:t xml:space="preserve">Reviewing the Policy   </w:t>
      </w:r>
    </w:p>
    <w:p w14:paraId="40F8FE1C" w14:textId="77777777" w:rsidR="0000209B" w:rsidRDefault="0000209B">
      <w:pPr>
        <w:spacing w:after="200" w:line="480" w:lineRule="auto"/>
        <w:rPr>
          <w:rFonts w:asciiTheme="minorHAnsi" w:eastAsiaTheme="minorHAnsi" w:hAnsiTheme="minorHAnsi" w:cs="Arial"/>
          <w:sz w:val="22"/>
          <w:szCs w:val="22"/>
        </w:rPr>
      </w:pPr>
    </w:p>
    <w:p w14:paraId="2B3955E9" w14:textId="77777777" w:rsidR="0000209B" w:rsidRDefault="0000209B">
      <w:pPr>
        <w:spacing w:after="200" w:line="480" w:lineRule="auto"/>
        <w:rPr>
          <w:rFonts w:asciiTheme="minorHAnsi" w:eastAsiaTheme="minorHAnsi" w:hAnsiTheme="minorHAnsi" w:cs="Arial"/>
          <w:sz w:val="22"/>
          <w:szCs w:val="22"/>
        </w:rPr>
      </w:pPr>
    </w:p>
    <w:tbl>
      <w:tblPr>
        <w:tblStyle w:val="TableGrid1"/>
        <w:tblW w:w="10314" w:type="dxa"/>
        <w:tblLook w:val="04A0" w:firstRow="1" w:lastRow="0" w:firstColumn="1" w:lastColumn="0" w:noHBand="0" w:noVBand="1"/>
      </w:tblPr>
      <w:tblGrid>
        <w:gridCol w:w="10314"/>
      </w:tblGrid>
      <w:tr w:rsidR="0000209B" w14:paraId="1CC874A3" w14:textId="77777777">
        <w:tc>
          <w:tcPr>
            <w:tcW w:w="10314" w:type="dxa"/>
          </w:tcPr>
          <w:p w14:paraId="51A19F0A" w14:textId="77777777" w:rsidR="0000209B" w:rsidRDefault="004A78AF">
            <w:pPr>
              <w:jc w:val="both"/>
              <w:rPr>
                <w:rFonts w:asciiTheme="minorHAnsi" w:eastAsiaTheme="minorHAnsi" w:hAnsiTheme="minorHAnsi" w:cs="Arial"/>
                <w:b/>
                <w:sz w:val="22"/>
              </w:rPr>
            </w:pPr>
            <w:r>
              <w:rPr>
                <w:rFonts w:asciiTheme="minorHAnsi" w:eastAsiaTheme="minorHAnsi" w:hAnsiTheme="minorHAnsi" w:cs="Arial"/>
                <w:b/>
                <w:sz w:val="22"/>
              </w:rPr>
              <w:lastRenderedPageBreak/>
              <w:t>Mission Statement:</w:t>
            </w:r>
          </w:p>
          <w:p w14:paraId="405F22D7" w14:textId="77777777" w:rsidR="0000209B" w:rsidRDefault="004A78AF">
            <w:pPr>
              <w:jc w:val="both"/>
              <w:rPr>
                <w:rFonts w:asciiTheme="minorHAnsi" w:eastAsiaTheme="minorHAnsi" w:hAnsiTheme="minorHAnsi" w:cs="Arial"/>
                <w:sz w:val="22"/>
              </w:rPr>
            </w:pPr>
            <w:r>
              <w:rPr>
                <w:rFonts w:asciiTheme="minorHAnsi" w:eastAsiaTheme="minorHAnsi" w:hAnsiTheme="minorHAnsi" w:cs="Arial"/>
                <w:sz w:val="22"/>
              </w:rPr>
              <w:t>What is the school’s vision and how does this relate to pupils with special educational needs and disabilities?</w:t>
            </w:r>
          </w:p>
        </w:tc>
      </w:tr>
    </w:tbl>
    <w:p w14:paraId="512F6595" w14:textId="77777777" w:rsidR="0000209B" w:rsidRDefault="0000209B">
      <w:pPr>
        <w:spacing w:after="200" w:line="276" w:lineRule="auto"/>
        <w:jc w:val="both"/>
        <w:rPr>
          <w:rFonts w:asciiTheme="minorHAnsi" w:eastAsiaTheme="minorHAnsi" w:hAnsiTheme="minorHAnsi" w:cs="Arial"/>
          <w:sz w:val="22"/>
          <w:szCs w:val="22"/>
        </w:rPr>
      </w:pPr>
    </w:p>
    <w:p w14:paraId="2258F333" w14:textId="42D00EB0" w:rsidR="0000209B" w:rsidRDefault="004A78AF" w:rsidP="00DE435C">
      <w:pPr>
        <w:spacing w:after="200"/>
        <w:rPr>
          <w:rFonts w:asciiTheme="minorHAnsi" w:eastAsiaTheme="minorHAnsi" w:hAnsiTheme="minorHAnsi" w:cs="Arial"/>
          <w:sz w:val="22"/>
          <w:szCs w:val="22"/>
        </w:rPr>
      </w:pPr>
      <w:r>
        <w:rPr>
          <w:rFonts w:asciiTheme="minorHAnsi" w:eastAsiaTheme="minorHAnsi" w:hAnsiTheme="minorHAnsi" w:cs="Arial"/>
          <w:sz w:val="22"/>
          <w:szCs w:val="22"/>
        </w:rPr>
        <w:t xml:space="preserve">Mission Grove Primary School is a </w:t>
      </w:r>
      <w:r w:rsidRPr="00135724">
        <w:rPr>
          <w:rFonts w:asciiTheme="minorHAnsi" w:eastAsiaTheme="minorHAnsi" w:hAnsiTheme="minorHAnsi" w:cs="Arial"/>
          <w:sz w:val="22"/>
          <w:szCs w:val="22"/>
        </w:rPr>
        <w:t>large school</w:t>
      </w:r>
      <w:r>
        <w:rPr>
          <w:rFonts w:asciiTheme="minorHAnsi" w:eastAsiaTheme="minorHAnsi" w:hAnsiTheme="minorHAnsi" w:cs="Arial"/>
          <w:sz w:val="22"/>
          <w:szCs w:val="22"/>
        </w:rPr>
        <w:t xml:space="preserve"> with approximately 8</w:t>
      </w:r>
      <w:r w:rsidR="00227CE0">
        <w:rPr>
          <w:rFonts w:asciiTheme="minorHAnsi" w:eastAsiaTheme="minorHAnsi" w:hAnsiTheme="minorHAnsi" w:cs="Arial"/>
          <w:sz w:val="22"/>
          <w:szCs w:val="22"/>
        </w:rPr>
        <w:t>6</w:t>
      </w:r>
      <w:r>
        <w:rPr>
          <w:rFonts w:asciiTheme="minorHAnsi" w:eastAsiaTheme="minorHAnsi" w:hAnsiTheme="minorHAnsi" w:cs="Arial"/>
          <w:sz w:val="22"/>
          <w:szCs w:val="22"/>
        </w:rPr>
        <w:t xml:space="preserve">0 pupils on role. The staff and Governing Body are committed to providing a high quality curriculum and learning environment for all pupils. We aim to provide a curriculum that is broad and balanced, enriching and empowering. We are mindful of the need to create learning environments that can stimulate and support pupils with a wide spectrum of needs. </w:t>
      </w:r>
      <w:r w:rsidRPr="000829D1">
        <w:rPr>
          <w:rFonts w:asciiTheme="minorHAnsi" w:eastAsiaTheme="minorHAnsi" w:hAnsiTheme="minorHAnsi" w:cs="Arial"/>
          <w:sz w:val="22"/>
          <w:szCs w:val="22"/>
        </w:rPr>
        <w:t xml:space="preserve">We are a fully inclusive school </w:t>
      </w:r>
      <w:r w:rsidR="0064018E" w:rsidRPr="000829D1">
        <w:rPr>
          <w:rFonts w:asciiTheme="minorHAnsi" w:eastAsiaTheme="minorHAnsi" w:hAnsiTheme="minorHAnsi" w:cs="Arial"/>
          <w:sz w:val="22"/>
          <w:szCs w:val="22"/>
        </w:rPr>
        <w:t>committed to adaptive teaching and the fostering of neurodiverse classrooms. We</w:t>
      </w:r>
      <w:r>
        <w:rPr>
          <w:rFonts w:asciiTheme="minorHAnsi" w:eastAsiaTheme="minorHAnsi" w:hAnsiTheme="minorHAnsi" w:cs="Arial"/>
          <w:sz w:val="22"/>
          <w:szCs w:val="22"/>
        </w:rPr>
        <w:t xml:space="preserve"> </w:t>
      </w:r>
      <w:r w:rsidR="0064018E">
        <w:rPr>
          <w:rFonts w:asciiTheme="minorHAnsi" w:eastAsiaTheme="minorHAnsi" w:hAnsiTheme="minorHAnsi" w:cs="Arial"/>
          <w:sz w:val="22"/>
          <w:szCs w:val="22"/>
        </w:rPr>
        <w:t xml:space="preserve">aim to </w:t>
      </w:r>
      <w:r>
        <w:rPr>
          <w:rFonts w:asciiTheme="minorHAnsi" w:eastAsiaTheme="minorHAnsi" w:hAnsiTheme="minorHAnsi" w:cs="Arial"/>
          <w:sz w:val="22"/>
          <w:szCs w:val="22"/>
        </w:rPr>
        <w:t>meet the needs of all pupils regardless of gender, ethnicity, culture, religion, social circumstances, ability and disability</w:t>
      </w:r>
      <w:r w:rsidR="0064018E">
        <w:rPr>
          <w:rFonts w:asciiTheme="minorHAnsi" w:eastAsiaTheme="minorHAnsi" w:hAnsiTheme="minorHAnsi" w:cs="Arial"/>
          <w:sz w:val="22"/>
          <w:szCs w:val="22"/>
        </w:rPr>
        <w:t>. W</w:t>
      </w:r>
      <w:r>
        <w:rPr>
          <w:rFonts w:asciiTheme="minorHAnsi" w:eastAsiaTheme="minorHAnsi" w:hAnsiTheme="minorHAnsi" w:cs="Arial"/>
          <w:sz w:val="22"/>
          <w:szCs w:val="22"/>
        </w:rPr>
        <w:t xml:space="preserve">e acknowledge that children have different educational and behavioural </w:t>
      </w:r>
      <w:r w:rsidR="00000DBE" w:rsidRPr="00EF3C08">
        <w:rPr>
          <w:rFonts w:asciiTheme="minorHAnsi" w:eastAsiaTheme="minorHAnsi" w:hAnsiTheme="minorHAnsi" w:cs="Arial"/>
          <w:sz w:val="22"/>
          <w:szCs w:val="22"/>
        </w:rPr>
        <w:t>needs</w:t>
      </w:r>
      <w:r w:rsidR="00DE435C">
        <w:rPr>
          <w:rFonts w:asciiTheme="minorHAnsi" w:eastAsiaTheme="minorHAnsi" w:hAnsiTheme="minorHAnsi" w:cs="Arial"/>
          <w:sz w:val="22"/>
          <w:szCs w:val="22"/>
        </w:rPr>
        <w:t>, which are</w:t>
      </w:r>
      <w:r w:rsidR="00000DBE" w:rsidRPr="00EF3C08">
        <w:rPr>
          <w:rFonts w:asciiTheme="minorHAnsi" w:eastAsiaTheme="minorHAnsi" w:hAnsiTheme="minorHAnsi" w:cs="Arial"/>
          <w:sz w:val="22"/>
          <w:szCs w:val="22"/>
        </w:rPr>
        <w:t xml:space="preserve"> </w:t>
      </w:r>
      <w:r w:rsidRPr="00EF3C08">
        <w:rPr>
          <w:rFonts w:asciiTheme="minorHAnsi" w:eastAsiaTheme="minorHAnsi" w:hAnsiTheme="minorHAnsi" w:cs="Arial"/>
          <w:sz w:val="22"/>
          <w:szCs w:val="22"/>
        </w:rPr>
        <w:t>either life-long or temporary</w:t>
      </w:r>
      <w:r w:rsidR="00DE435C">
        <w:rPr>
          <w:rFonts w:asciiTheme="minorHAnsi" w:eastAsiaTheme="minorHAnsi" w:hAnsiTheme="minorHAnsi" w:cs="Arial"/>
          <w:sz w:val="22"/>
          <w:szCs w:val="22"/>
        </w:rPr>
        <w:t>,</w:t>
      </w:r>
      <w:r w:rsidR="00000DBE" w:rsidRPr="00EF3C08">
        <w:rPr>
          <w:rFonts w:asciiTheme="minorHAnsi" w:eastAsiaTheme="minorHAnsi" w:hAnsiTheme="minorHAnsi" w:cs="Arial"/>
          <w:sz w:val="22"/>
          <w:szCs w:val="22"/>
        </w:rPr>
        <w:t xml:space="preserve"> and </w:t>
      </w:r>
      <w:r w:rsidRPr="00EF3C08">
        <w:rPr>
          <w:rFonts w:asciiTheme="minorHAnsi" w:eastAsiaTheme="minorHAnsi" w:hAnsiTheme="minorHAnsi" w:cs="Arial"/>
          <w:sz w:val="22"/>
          <w:szCs w:val="22"/>
        </w:rPr>
        <w:t xml:space="preserve">that they require different strategies </w:t>
      </w:r>
      <w:r w:rsidR="00000DBE" w:rsidRPr="00EF3C08">
        <w:rPr>
          <w:rFonts w:asciiTheme="minorHAnsi" w:eastAsiaTheme="minorHAnsi" w:hAnsiTheme="minorHAnsi" w:cs="Arial"/>
          <w:sz w:val="22"/>
          <w:szCs w:val="22"/>
        </w:rPr>
        <w:t>to support</w:t>
      </w:r>
      <w:r w:rsidRPr="00EF3C08">
        <w:rPr>
          <w:rFonts w:asciiTheme="minorHAnsi" w:eastAsiaTheme="minorHAnsi" w:hAnsiTheme="minorHAnsi" w:cs="Arial"/>
          <w:sz w:val="22"/>
          <w:szCs w:val="22"/>
        </w:rPr>
        <w:t xml:space="preserve"> learning a</w:t>
      </w:r>
      <w:r w:rsidR="00000DBE" w:rsidRPr="00EF3C08">
        <w:rPr>
          <w:rFonts w:asciiTheme="minorHAnsi" w:eastAsiaTheme="minorHAnsi" w:hAnsiTheme="minorHAnsi" w:cs="Arial"/>
          <w:sz w:val="22"/>
          <w:szCs w:val="22"/>
        </w:rPr>
        <w:t>s well as</w:t>
      </w:r>
      <w:r w:rsidRPr="00EF3C08">
        <w:rPr>
          <w:rFonts w:asciiTheme="minorHAnsi" w:eastAsiaTheme="minorHAnsi" w:hAnsiTheme="minorHAnsi" w:cs="Arial"/>
          <w:sz w:val="22"/>
          <w:szCs w:val="22"/>
        </w:rPr>
        <w:t xml:space="preserve"> their social and emotional well-being. Consequently, </w:t>
      </w:r>
      <w:r w:rsidRPr="00EF3C08">
        <w:rPr>
          <w:rFonts w:asciiTheme="minorHAnsi" w:eastAsiaTheme="minorHAnsi" w:hAnsiTheme="minorHAnsi" w:cs="Arial"/>
          <w:i/>
          <w:sz w:val="22"/>
          <w:szCs w:val="22"/>
        </w:rPr>
        <w:t>all</w:t>
      </w:r>
      <w:r w:rsidRPr="00EF3C08">
        <w:rPr>
          <w:rFonts w:asciiTheme="minorHAnsi" w:eastAsiaTheme="minorHAnsi" w:hAnsiTheme="minorHAnsi" w:cs="Arial"/>
          <w:sz w:val="22"/>
          <w:szCs w:val="22"/>
        </w:rPr>
        <w:t xml:space="preserve"> teachers are considered to be teachers of children with SEND.</w:t>
      </w:r>
      <w:r>
        <w:rPr>
          <w:rFonts w:asciiTheme="minorHAnsi" w:eastAsiaTheme="minorHAnsi" w:hAnsiTheme="minorHAnsi" w:cs="Arial"/>
          <w:sz w:val="22"/>
          <w:szCs w:val="22"/>
        </w:rPr>
        <w:t xml:space="preserve"> </w:t>
      </w:r>
    </w:p>
    <w:p w14:paraId="4976BED9" w14:textId="77777777" w:rsidR="0000209B" w:rsidRDefault="004A78AF">
      <w:pPr>
        <w:spacing w:after="200" w:line="276" w:lineRule="auto"/>
        <w:jc w:val="both"/>
        <w:rPr>
          <w:rFonts w:asciiTheme="minorHAnsi" w:eastAsiaTheme="minorHAnsi" w:hAnsiTheme="minorHAnsi" w:cs="Arial"/>
          <w:sz w:val="22"/>
          <w:szCs w:val="22"/>
        </w:rPr>
      </w:pPr>
      <w:r>
        <w:rPr>
          <w:rFonts w:asciiTheme="minorHAnsi" w:eastAsiaTheme="minorHAnsi" w:hAnsiTheme="minorHAnsi" w:cs="Arial"/>
          <w:sz w:val="22"/>
          <w:szCs w:val="22"/>
        </w:rPr>
        <w:t>This policy, therefore, complies with the following statutes, guidance, policies and reports:</w:t>
      </w:r>
    </w:p>
    <w:p w14:paraId="6B846412"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SEND Code of Practice (201</w:t>
      </w:r>
      <w:r w:rsidR="00475509">
        <w:rPr>
          <w:rFonts w:asciiTheme="minorHAnsi" w:eastAsiaTheme="minorHAnsi" w:hAnsiTheme="minorHAnsi" w:cs="Arial"/>
          <w:sz w:val="22"/>
          <w:szCs w:val="22"/>
        </w:rPr>
        <w:t>4</w:t>
      </w:r>
      <w:r>
        <w:rPr>
          <w:rFonts w:asciiTheme="minorHAnsi" w:eastAsiaTheme="minorHAnsi" w:hAnsiTheme="minorHAnsi" w:cs="Arial"/>
          <w:sz w:val="22"/>
          <w:szCs w:val="22"/>
        </w:rPr>
        <w:t xml:space="preserve">) </w:t>
      </w:r>
    </w:p>
    <w:p w14:paraId="50FFED31"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The Equality Act (2010)</w:t>
      </w:r>
    </w:p>
    <w:p w14:paraId="4DD0D114"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Supporting Pupils at School with Medical Conditions (2014)</w:t>
      </w:r>
    </w:p>
    <w:p w14:paraId="5EF1CBF3"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Teachers Standards 2012</w:t>
      </w:r>
    </w:p>
    <w:p w14:paraId="7D2A0164"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Mission Grove Safeguarding Policy</w:t>
      </w:r>
    </w:p>
    <w:p w14:paraId="4F844A8B" w14:textId="77777777" w:rsidR="0000209B" w:rsidRDefault="004A78AF">
      <w:pPr>
        <w:numPr>
          <w:ilvl w:val="0"/>
          <w:numId w:val="1"/>
        </w:numPr>
        <w:autoSpaceDE w:val="0"/>
        <w:autoSpaceDN w:val="0"/>
        <w:adjustRightInd w:val="0"/>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Ofsted Inspection Framework</w:t>
      </w:r>
      <w:r w:rsidR="00AD6746">
        <w:rPr>
          <w:rFonts w:asciiTheme="minorHAnsi" w:eastAsiaTheme="minorHAnsi" w:hAnsiTheme="minorHAnsi" w:cs="Arial"/>
          <w:sz w:val="22"/>
          <w:szCs w:val="22"/>
        </w:rPr>
        <w:t xml:space="preserve"> (updated 14</w:t>
      </w:r>
      <w:r w:rsidR="00AD6746" w:rsidRPr="00AD6746">
        <w:rPr>
          <w:rFonts w:asciiTheme="minorHAnsi" w:eastAsiaTheme="minorHAnsi" w:hAnsiTheme="minorHAnsi" w:cs="Arial"/>
          <w:sz w:val="22"/>
          <w:szCs w:val="22"/>
          <w:vertAlign w:val="superscript"/>
        </w:rPr>
        <w:t>th</w:t>
      </w:r>
      <w:r w:rsidR="00AD6746">
        <w:rPr>
          <w:rFonts w:asciiTheme="minorHAnsi" w:eastAsiaTheme="minorHAnsi" w:hAnsiTheme="minorHAnsi" w:cs="Arial"/>
          <w:sz w:val="22"/>
          <w:szCs w:val="22"/>
        </w:rPr>
        <w:t xml:space="preserve"> July 2023)</w:t>
      </w:r>
    </w:p>
    <w:p w14:paraId="212CA205" w14:textId="77777777" w:rsidR="0000209B" w:rsidRDefault="004A78AF">
      <w:pPr>
        <w:numPr>
          <w:ilvl w:val="0"/>
          <w:numId w:val="1"/>
        </w:numPr>
        <w:spacing w:after="200" w:line="276" w:lineRule="auto"/>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Ofsted SEN Review 2010 “A Statement is not enough”</w:t>
      </w:r>
    </w:p>
    <w:p w14:paraId="48506665" w14:textId="77777777" w:rsidR="0000209B" w:rsidRDefault="0000209B">
      <w:pPr>
        <w:spacing w:after="200" w:line="276" w:lineRule="auto"/>
        <w:contextualSpacing/>
        <w:jc w:val="both"/>
        <w:rPr>
          <w:rFonts w:asciiTheme="minorHAnsi" w:eastAsiaTheme="minorHAnsi" w:hAnsiTheme="minorHAnsi" w:cs="Arial"/>
          <w:sz w:val="22"/>
          <w:szCs w:val="22"/>
        </w:rPr>
      </w:pPr>
    </w:p>
    <w:p w14:paraId="4F74FC98" w14:textId="77777777" w:rsidR="004A78AF" w:rsidRDefault="004A78AF" w:rsidP="00075284">
      <w:pPr>
        <w:spacing w:after="200"/>
        <w:jc w:val="both"/>
        <w:rPr>
          <w:rFonts w:asciiTheme="minorHAnsi" w:eastAsiaTheme="minorHAnsi" w:hAnsiTheme="minorHAnsi" w:cs="Arial"/>
          <w:sz w:val="22"/>
          <w:szCs w:val="22"/>
        </w:rPr>
      </w:pPr>
      <w:r>
        <w:rPr>
          <w:rFonts w:asciiTheme="minorHAnsi" w:eastAsiaTheme="minorHAnsi" w:hAnsiTheme="minorHAnsi" w:cs="Arial"/>
          <w:sz w:val="22"/>
          <w:szCs w:val="22"/>
        </w:rPr>
        <w:t>More details about the SEND Code of Practice (201</w:t>
      </w:r>
      <w:r w:rsidR="00227CE0">
        <w:rPr>
          <w:rFonts w:asciiTheme="minorHAnsi" w:eastAsiaTheme="minorHAnsi" w:hAnsiTheme="minorHAnsi" w:cs="Arial"/>
          <w:sz w:val="22"/>
          <w:szCs w:val="22"/>
        </w:rPr>
        <w:t>4</w:t>
      </w:r>
      <w:r>
        <w:rPr>
          <w:rFonts w:asciiTheme="minorHAnsi" w:eastAsiaTheme="minorHAnsi" w:hAnsiTheme="minorHAnsi" w:cs="Arial"/>
          <w:sz w:val="22"/>
          <w:szCs w:val="22"/>
        </w:rPr>
        <w:t>) can be found on the government website at:   https:/www.gov.uk/government/publications/send-code-of-practice-0-to-25.</w:t>
      </w:r>
    </w:p>
    <w:p w14:paraId="560B2D22" w14:textId="77777777" w:rsidR="0000209B" w:rsidRDefault="004A78AF">
      <w:pPr>
        <w:spacing w:after="200" w:line="276" w:lineRule="auto"/>
        <w:jc w:val="both"/>
        <w:rPr>
          <w:rFonts w:asciiTheme="minorHAnsi" w:eastAsiaTheme="minorHAnsi" w:hAnsiTheme="minorHAnsi" w:cs="Arial"/>
          <w:sz w:val="22"/>
          <w:szCs w:val="22"/>
        </w:rPr>
      </w:pPr>
      <w:r w:rsidRPr="000042A7">
        <w:rPr>
          <w:rFonts w:asciiTheme="minorHAnsi" w:eastAsiaTheme="minorHAnsi" w:hAnsiTheme="minorHAnsi" w:cs="Arial"/>
          <w:sz w:val="22"/>
          <w:szCs w:val="22"/>
        </w:rPr>
        <w:t>School policies can be found on our website.</w:t>
      </w:r>
      <w:r>
        <w:rPr>
          <w:rFonts w:asciiTheme="minorHAnsi" w:eastAsiaTheme="minorHAnsi" w:hAnsiTheme="minorHAnsi" w:cs="Arial"/>
          <w:sz w:val="22"/>
          <w:szCs w:val="22"/>
        </w:rPr>
        <w:t xml:space="preserve"> </w:t>
      </w:r>
    </w:p>
    <w:tbl>
      <w:tblPr>
        <w:tblStyle w:val="TableGrid1"/>
        <w:tblW w:w="10314" w:type="dxa"/>
        <w:tblLook w:val="04A0" w:firstRow="1" w:lastRow="0" w:firstColumn="1" w:lastColumn="0" w:noHBand="0" w:noVBand="1"/>
      </w:tblPr>
      <w:tblGrid>
        <w:gridCol w:w="10314"/>
      </w:tblGrid>
      <w:tr w:rsidR="0000209B" w14:paraId="1A422519" w14:textId="77777777">
        <w:tc>
          <w:tcPr>
            <w:tcW w:w="10314" w:type="dxa"/>
          </w:tcPr>
          <w:p w14:paraId="05CF49FF" w14:textId="77777777" w:rsidR="0000209B" w:rsidRDefault="004A78AF">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 xml:space="preserve">Aims: </w:t>
            </w:r>
          </w:p>
          <w:p w14:paraId="7C566A8A" w14:textId="77777777" w:rsidR="0000209B" w:rsidRDefault="004A78AF">
            <w:pPr>
              <w:autoSpaceDE w:val="0"/>
              <w:autoSpaceDN w:val="0"/>
              <w:adjustRightInd w:val="0"/>
              <w:jc w:val="both"/>
              <w:rPr>
                <w:rFonts w:asciiTheme="minorHAnsi" w:eastAsiaTheme="minorHAnsi" w:hAnsiTheme="minorHAnsi" w:cs="Arial"/>
                <w:sz w:val="22"/>
              </w:rPr>
            </w:pPr>
            <w:r>
              <w:rPr>
                <w:rFonts w:asciiTheme="minorHAnsi" w:eastAsiaTheme="minorHAnsi" w:hAnsiTheme="minorHAnsi" w:cs="Arial"/>
                <w:sz w:val="22"/>
              </w:rPr>
              <w:t>What do we want to achieve for our pupils? How can we be sure that we focus on outcomes and not just on hours of provision and support? How can we raise aspirations and expectations equally among all pupils?</w:t>
            </w:r>
          </w:p>
        </w:tc>
      </w:tr>
    </w:tbl>
    <w:p w14:paraId="7695F863" w14:textId="77777777" w:rsidR="0000209B" w:rsidRDefault="0000209B">
      <w:pPr>
        <w:autoSpaceDE w:val="0"/>
        <w:autoSpaceDN w:val="0"/>
        <w:adjustRightInd w:val="0"/>
        <w:jc w:val="both"/>
        <w:rPr>
          <w:rFonts w:asciiTheme="minorHAnsi" w:eastAsiaTheme="minorHAnsi" w:hAnsiTheme="minorHAnsi" w:cs="Arial"/>
          <w:sz w:val="22"/>
          <w:szCs w:val="22"/>
        </w:rPr>
      </w:pPr>
    </w:p>
    <w:p w14:paraId="7266D2AA" w14:textId="77777777" w:rsidR="0000209B" w:rsidRDefault="004A78AF">
      <w:pPr>
        <w:autoSpaceDE w:val="0"/>
        <w:autoSpaceDN w:val="0"/>
        <w:adjustRightInd w:val="0"/>
        <w:jc w:val="both"/>
        <w:rPr>
          <w:rFonts w:asciiTheme="minorHAnsi" w:eastAsiaTheme="minorHAnsi" w:hAnsiTheme="minorHAnsi" w:cs="Arial"/>
          <w:b/>
          <w:sz w:val="22"/>
          <w:szCs w:val="22"/>
        </w:rPr>
      </w:pPr>
      <w:r>
        <w:rPr>
          <w:rFonts w:asciiTheme="minorHAnsi" w:eastAsiaTheme="minorHAnsi" w:hAnsiTheme="minorHAnsi" w:cs="Arial"/>
          <w:b/>
          <w:sz w:val="22"/>
          <w:szCs w:val="22"/>
        </w:rPr>
        <w:t>With the above questions in mind, our aims are:</w:t>
      </w:r>
    </w:p>
    <w:p w14:paraId="6DACC8C1" w14:textId="77777777" w:rsidR="0000209B" w:rsidRDefault="004A78AF">
      <w:pPr>
        <w:autoSpaceDE w:val="0"/>
        <w:autoSpaceDN w:val="0"/>
        <w:adjustRightInd w:val="0"/>
        <w:spacing w:line="276" w:lineRule="auto"/>
        <w:jc w:val="both"/>
        <w:rPr>
          <w:rFonts w:asciiTheme="minorHAnsi" w:eastAsiaTheme="minorHAnsi" w:hAnsiTheme="minorHAnsi" w:cs="Arial"/>
          <w:b/>
          <w:sz w:val="22"/>
          <w:szCs w:val="22"/>
        </w:rPr>
      </w:pPr>
      <w:r>
        <w:rPr>
          <w:rFonts w:asciiTheme="minorHAnsi" w:eastAsiaTheme="minorHAnsi" w:hAnsiTheme="minorHAnsi" w:cs="Arial"/>
          <w:b/>
          <w:sz w:val="22"/>
          <w:szCs w:val="22"/>
        </w:rPr>
        <w:t xml:space="preserve">  </w:t>
      </w:r>
    </w:p>
    <w:p w14:paraId="189E7DD7" w14:textId="77777777" w:rsidR="0000209B" w:rsidRDefault="004A78AF" w:rsidP="00075284">
      <w:pPr>
        <w:pStyle w:val="ListParagraph"/>
        <w:numPr>
          <w:ilvl w:val="0"/>
          <w:numId w:val="26"/>
        </w:numPr>
        <w:autoSpaceDE w:val="0"/>
        <w:autoSpaceDN w:val="0"/>
        <w:adjustRightInd w:val="0"/>
        <w:spacing w:line="240" w:lineRule="auto"/>
        <w:jc w:val="both"/>
        <w:rPr>
          <w:rFonts w:cs="Arial"/>
        </w:rPr>
      </w:pPr>
      <w:r>
        <w:rPr>
          <w:rFonts w:cs="Arial"/>
        </w:rPr>
        <w:t>to support the individual needs of each child by promoting self-esteem and inclusion in a secure environment that maximises learning for all</w:t>
      </w:r>
    </w:p>
    <w:p w14:paraId="134E5FF9" w14:textId="42D049A2" w:rsidR="0000209B" w:rsidRPr="00EF3C08" w:rsidRDefault="004A78AF" w:rsidP="00075284">
      <w:pPr>
        <w:pStyle w:val="ListParagraph"/>
        <w:numPr>
          <w:ilvl w:val="0"/>
          <w:numId w:val="26"/>
        </w:numPr>
        <w:autoSpaceDE w:val="0"/>
        <w:autoSpaceDN w:val="0"/>
        <w:adjustRightInd w:val="0"/>
        <w:spacing w:line="240" w:lineRule="auto"/>
        <w:jc w:val="both"/>
        <w:rPr>
          <w:rFonts w:cs="Arial"/>
        </w:rPr>
      </w:pPr>
      <w:r w:rsidRPr="00EF3C08">
        <w:rPr>
          <w:rFonts w:cs="Arial"/>
          <w:iCs/>
        </w:rPr>
        <w:t xml:space="preserve">to </w:t>
      </w:r>
      <w:r w:rsidR="000042A7" w:rsidRPr="00EF3C08">
        <w:rPr>
          <w:rFonts w:cs="Arial"/>
          <w:iCs/>
        </w:rPr>
        <w:t xml:space="preserve">establish the </w:t>
      </w:r>
      <w:r w:rsidRPr="00EF3C08">
        <w:rPr>
          <w:rFonts w:cs="Arial"/>
          <w:iCs/>
        </w:rPr>
        <w:t>responsibilit</w:t>
      </w:r>
      <w:r w:rsidR="000042A7" w:rsidRPr="00EF3C08">
        <w:rPr>
          <w:rFonts w:cs="Arial"/>
          <w:iCs/>
        </w:rPr>
        <w:t>y</w:t>
      </w:r>
      <w:r w:rsidRPr="00EF3C08">
        <w:rPr>
          <w:rFonts w:cs="Arial"/>
          <w:iCs/>
        </w:rPr>
        <w:t xml:space="preserve"> of </w:t>
      </w:r>
      <w:r w:rsidRPr="00EF3C08">
        <w:rPr>
          <w:rFonts w:cs="Arial"/>
          <w:i/>
          <w:iCs/>
        </w:rPr>
        <w:t>all staff</w:t>
      </w:r>
      <w:r w:rsidRPr="00EF3C08">
        <w:rPr>
          <w:rFonts w:cs="Arial"/>
          <w:iCs/>
        </w:rPr>
        <w:t xml:space="preserve"> </w:t>
      </w:r>
      <w:r w:rsidR="000042A7" w:rsidRPr="00EF3C08">
        <w:rPr>
          <w:rFonts w:cs="Arial"/>
          <w:iCs/>
        </w:rPr>
        <w:t>as</w:t>
      </w:r>
      <w:r w:rsidRPr="00EF3C08">
        <w:rPr>
          <w:rFonts w:cs="Arial"/>
          <w:iCs/>
        </w:rPr>
        <w:t xml:space="preserve"> provid</w:t>
      </w:r>
      <w:r w:rsidR="000042A7" w:rsidRPr="00EF3C08">
        <w:rPr>
          <w:rFonts w:cs="Arial"/>
          <w:iCs/>
        </w:rPr>
        <w:t>ers</w:t>
      </w:r>
      <w:r w:rsidRPr="00EF3C08">
        <w:rPr>
          <w:rFonts w:cs="Arial"/>
          <w:iCs/>
        </w:rPr>
        <w:t xml:space="preserve"> for children with special educational needs</w:t>
      </w:r>
    </w:p>
    <w:p w14:paraId="40C49625" w14:textId="77777777" w:rsidR="0000209B" w:rsidRDefault="004A78AF" w:rsidP="00075284">
      <w:pPr>
        <w:pStyle w:val="ListParagraph"/>
        <w:numPr>
          <w:ilvl w:val="0"/>
          <w:numId w:val="26"/>
        </w:numPr>
        <w:autoSpaceDE w:val="0"/>
        <w:autoSpaceDN w:val="0"/>
        <w:adjustRightInd w:val="0"/>
        <w:spacing w:line="240" w:lineRule="auto"/>
        <w:jc w:val="both"/>
        <w:rPr>
          <w:rFonts w:cs="Arial"/>
        </w:rPr>
      </w:pPr>
      <w:r>
        <w:rPr>
          <w:rFonts w:cs="Arial"/>
        </w:rPr>
        <w:t>to use a variety of teaching strategies and resources to facilitate meaningful and effective learning for all children</w:t>
      </w:r>
    </w:p>
    <w:p w14:paraId="50C0D63E" w14:textId="77777777" w:rsidR="0000209B" w:rsidRDefault="004A78AF" w:rsidP="00075284">
      <w:pPr>
        <w:pStyle w:val="ListParagraph"/>
        <w:numPr>
          <w:ilvl w:val="0"/>
          <w:numId w:val="26"/>
        </w:numPr>
        <w:autoSpaceDE w:val="0"/>
        <w:autoSpaceDN w:val="0"/>
        <w:adjustRightInd w:val="0"/>
        <w:spacing w:line="240" w:lineRule="auto"/>
        <w:jc w:val="both"/>
        <w:rPr>
          <w:rFonts w:cs="Arial"/>
        </w:rPr>
      </w:pPr>
      <w:r>
        <w:rPr>
          <w:rFonts w:cs="Arial"/>
          <w:iCs/>
        </w:rPr>
        <w:t>to ensure a high level of staff expertise to meet pupil need, through well targeted continuing professional development</w:t>
      </w:r>
    </w:p>
    <w:p w14:paraId="10E7E956" w14:textId="77777777" w:rsidR="0000209B" w:rsidRDefault="004A78AF" w:rsidP="00075284">
      <w:pPr>
        <w:pStyle w:val="ListParagraph"/>
        <w:numPr>
          <w:ilvl w:val="0"/>
          <w:numId w:val="26"/>
        </w:numPr>
        <w:autoSpaceDE w:val="0"/>
        <w:autoSpaceDN w:val="0"/>
        <w:adjustRightInd w:val="0"/>
        <w:spacing w:line="240" w:lineRule="auto"/>
        <w:jc w:val="both"/>
        <w:rPr>
          <w:rFonts w:cs="Arial"/>
        </w:rPr>
      </w:pPr>
      <w:r>
        <w:rPr>
          <w:rFonts w:cs="Arial"/>
        </w:rPr>
        <w:t>to monitor, review and assess those with SEND in order to maximise progress</w:t>
      </w:r>
    </w:p>
    <w:p w14:paraId="2BEF2F6E" w14:textId="77777777" w:rsidR="0000209B" w:rsidRDefault="004A78AF" w:rsidP="00075284">
      <w:pPr>
        <w:pStyle w:val="ListParagraph"/>
        <w:numPr>
          <w:ilvl w:val="0"/>
          <w:numId w:val="26"/>
        </w:numPr>
        <w:autoSpaceDE w:val="0"/>
        <w:autoSpaceDN w:val="0"/>
        <w:adjustRightInd w:val="0"/>
        <w:spacing w:line="240" w:lineRule="auto"/>
        <w:jc w:val="both"/>
        <w:rPr>
          <w:rFonts w:cs="Arial"/>
        </w:rPr>
      </w:pPr>
      <w:r>
        <w:rPr>
          <w:rFonts w:cs="Arial"/>
          <w:iCs/>
        </w:rPr>
        <w:t>to map provision for all vulnerable learners to ensure that staffing deployment, resource allocation and choice of intervention are leading to good learning outcomes</w:t>
      </w:r>
    </w:p>
    <w:p w14:paraId="11FB68BA" w14:textId="77777777" w:rsidR="0000209B" w:rsidRDefault="004A78AF" w:rsidP="00075284">
      <w:pPr>
        <w:pStyle w:val="ListParagraph"/>
        <w:numPr>
          <w:ilvl w:val="0"/>
          <w:numId w:val="26"/>
        </w:numPr>
        <w:autoSpaceDE w:val="0"/>
        <w:autoSpaceDN w:val="0"/>
        <w:adjustRightInd w:val="0"/>
        <w:spacing w:after="0" w:line="240" w:lineRule="auto"/>
        <w:jc w:val="both"/>
        <w:rPr>
          <w:rFonts w:cs="Arial"/>
        </w:rPr>
      </w:pPr>
      <w:r>
        <w:rPr>
          <w:rFonts w:cs="Arial"/>
        </w:rPr>
        <w:t>to include the voice of the child in establishing inclusive provision</w:t>
      </w:r>
    </w:p>
    <w:p w14:paraId="74ED7245" w14:textId="77777777" w:rsidR="004A78AF" w:rsidRPr="004A78AF" w:rsidRDefault="004A78AF" w:rsidP="00732547">
      <w:pPr>
        <w:pStyle w:val="ListParagraph"/>
        <w:numPr>
          <w:ilvl w:val="0"/>
          <w:numId w:val="26"/>
        </w:numPr>
        <w:autoSpaceDE w:val="0"/>
        <w:autoSpaceDN w:val="0"/>
        <w:adjustRightInd w:val="0"/>
        <w:spacing w:after="0" w:line="240" w:lineRule="auto"/>
        <w:jc w:val="both"/>
        <w:rPr>
          <w:rFonts w:cs="Arial"/>
        </w:rPr>
      </w:pPr>
      <w:r>
        <w:rPr>
          <w:rFonts w:cs="Arial"/>
          <w:iCs/>
        </w:rPr>
        <w:t>to establish an inclusive role for parents and carers by requesting, monitoring and responding to their views in order to foster a sense of confidence and partnership</w:t>
      </w:r>
    </w:p>
    <w:p w14:paraId="5445C4F0" w14:textId="77777777" w:rsidR="0000209B" w:rsidRPr="004A78AF" w:rsidRDefault="004A78AF" w:rsidP="00732547">
      <w:pPr>
        <w:pStyle w:val="ListParagraph"/>
        <w:numPr>
          <w:ilvl w:val="0"/>
          <w:numId w:val="26"/>
        </w:numPr>
        <w:autoSpaceDE w:val="0"/>
        <w:autoSpaceDN w:val="0"/>
        <w:adjustRightInd w:val="0"/>
        <w:spacing w:after="0" w:line="240" w:lineRule="auto"/>
        <w:jc w:val="both"/>
        <w:rPr>
          <w:rFonts w:cs="Arial"/>
        </w:rPr>
      </w:pPr>
      <w:r w:rsidRPr="004A78AF">
        <w:rPr>
          <w:rFonts w:cs="Arial"/>
          <w:iCs/>
        </w:rPr>
        <w:lastRenderedPageBreak/>
        <w:t xml:space="preserve">to ensure that pupils with medical conditions can be fully included in all school activities by ensuring consultation with health and social care professionals </w:t>
      </w:r>
    </w:p>
    <w:p w14:paraId="13A11F68" w14:textId="2C343016" w:rsidR="0000209B" w:rsidRDefault="004A78AF" w:rsidP="00732547">
      <w:pPr>
        <w:numPr>
          <w:ilvl w:val="0"/>
          <w:numId w:val="20"/>
        </w:numPr>
        <w:autoSpaceDE w:val="0"/>
        <w:autoSpaceDN w:val="0"/>
        <w:adjustRightInd w:val="0"/>
        <w:contextualSpacing/>
        <w:jc w:val="both"/>
        <w:rPr>
          <w:rFonts w:asciiTheme="minorHAnsi" w:eastAsiaTheme="minorHAnsi" w:hAnsiTheme="minorHAnsi" w:cs="Arial"/>
          <w:iCs/>
          <w:sz w:val="22"/>
          <w:szCs w:val="22"/>
        </w:rPr>
      </w:pPr>
      <w:r>
        <w:rPr>
          <w:rFonts w:asciiTheme="minorHAnsi" w:eastAsiaTheme="minorHAnsi" w:hAnsiTheme="minorHAnsi" w:cs="Arial"/>
          <w:iCs/>
          <w:sz w:val="22"/>
          <w:szCs w:val="22"/>
        </w:rPr>
        <w:t>through reasonable adjustments, enable all children to have full access to all elements of the school curriculum</w:t>
      </w:r>
    </w:p>
    <w:p w14:paraId="273E81B2" w14:textId="4BA5A192" w:rsidR="0000209B" w:rsidRDefault="004A78AF" w:rsidP="00DE435C">
      <w:pPr>
        <w:numPr>
          <w:ilvl w:val="0"/>
          <w:numId w:val="17"/>
        </w:numPr>
        <w:autoSpaceDE w:val="0"/>
        <w:autoSpaceDN w:val="0"/>
        <w:adjustRightInd w:val="0"/>
        <w:contextualSpacing/>
        <w:rPr>
          <w:rFonts w:asciiTheme="minorHAnsi" w:eastAsiaTheme="minorHAnsi" w:hAnsiTheme="minorHAnsi" w:cs="Arial"/>
          <w:iCs/>
          <w:sz w:val="22"/>
          <w:szCs w:val="22"/>
        </w:rPr>
      </w:pPr>
      <w:r>
        <w:rPr>
          <w:rFonts w:asciiTheme="minorHAnsi" w:eastAsiaTheme="minorHAnsi" w:hAnsiTheme="minorHAnsi" w:cs="Arial"/>
          <w:iCs/>
          <w:sz w:val="22"/>
          <w:szCs w:val="22"/>
        </w:rPr>
        <w:t>to work productively with the Local Education Authority and other agencies, to ensure a multi-professional approach to meeting the needs of all vulnerable learners</w:t>
      </w:r>
    </w:p>
    <w:p w14:paraId="240243E3" w14:textId="77777777" w:rsidR="0000209B" w:rsidRDefault="0000209B">
      <w:pPr>
        <w:autoSpaceDE w:val="0"/>
        <w:autoSpaceDN w:val="0"/>
        <w:adjustRightInd w:val="0"/>
        <w:jc w:val="both"/>
        <w:rPr>
          <w:rFonts w:asciiTheme="minorHAnsi" w:eastAsiaTheme="minorHAnsi" w:hAnsiTheme="minorHAnsi" w:cs="Arial"/>
          <w:iCs/>
          <w:sz w:val="22"/>
          <w:szCs w:val="22"/>
        </w:rPr>
      </w:pPr>
    </w:p>
    <w:tbl>
      <w:tblPr>
        <w:tblStyle w:val="TableGrid1"/>
        <w:tblpPr w:leftFromText="180" w:rightFromText="180" w:vertAnchor="text" w:tblpY="64"/>
        <w:tblW w:w="10314" w:type="dxa"/>
        <w:tblLook w:val="04A0" w:firstRow="1" w:lastRow="0" w:firstColumn="1" w:lastColumn="0" w:noHBand="0" w:noVBand="1"/>
      </w:tblPr>
      <w:tblGrid>
        <w:gridCol w:w="10314"/>
      </w:tblGrid>
      <w:tr w:rsidR="0000209B" w14:paraId="077CBF8E" w14:textId="77777777">
        <w:tc>
          <w:tcPr>
            <w:tcW w:w="10314" w:type="dxa"/>
          </w:tcPr>
          <w:p w14:paraId="05F3141D" w14:textId="77777777" w:rsidR="0000209B" w:rsidRDefault="004A78AF">
            <w:pPr>
              <w:autoSpaceDE w:val="0"/>
              <w:autoSpaceDN w:val="0"/>
              <w:adjustRightInd w:val="0"/>
              <w:jc w:val="both"/>
              <w:rPr>
                <w:rFonts w:asciiTheme="minorHAnsi" w:eastAsiaTheme="minorHAnsi" w:hAnsiTheme="minorHAnsi" w:cs="Arial"/>
                <w:b/>
                <w:iCs/>
                <w:sz w:val="22"/>
              </w:rPr>
            </w:pPr>
            <w:r>
              <w:rPr>
                <w:rFonts w:asciiTheme="minorHAnsi" w:eastAsiaTheme="minorHAnsi" w:hAnsiTheme="minorHAnsi" w:cs="Arial"/>
                <w:b/>
                <w:iCs/>
                <w:sz w:val="22"/>
              </w:rPr>
              <w:t xml:space="preserve">Objectives: </w:t>
            </w:r>
          </w:p>
          <w:p w14:paraId="59575C4C" w14:textId="77777777" w:rsidR="0000209B" w:rsidRDefault="004A78AF">
            <w:pPr>
              <w:autoSpaceDE w:val="0"/>
              <w:autoSpaceDN w:val="0"/>
              <w:adjustRightInd w:val="0"/>
              <w:jc w:val="both"/>
              <w:rPr>
                <w:rFonts w:asciiTheme="minorHAnsi" w:eastAsiaTheme="minorHAnsi" w:hAnsiTheme="minorHAnsi" w:cs="Arial"/>
                <w:iCs/>
                <w:sz w:val="22"/>
              </w:rPr>
            </w:pPr>
            <w:r>
              <w:rPr>
                <w:rFonts w:asciiTheme="minorHAnsi" w:eastAsiaTheme="minorHAnsi" w:hAnsiTheme="minorHAnsi" w:cs="Arial"/>
                <w:iCs/>
                <w:sz w:val="22"/>
              </w:rPr>
              <w:t>How do we set about achieving our aims?</w:t>
            </w:r>
          </w:p>
        </w:tc>
      </w:tr>
    </w:tbl>
    <w:p w14:paraId="57CD6C4C" w14:textId="77777777" w:rsidR="0000209B" w:rsidRDefault="0000209B">
      <w:pPr>
        <w:autoSpaceDE w:val="0"/>
        <w:autoSpaceDN w:val="0"/>
        <w:adjustRightInd w:val="0"/>
        <w:jc w:val="both"/>
        <w:rPr>
          <w:rFonts w:asciiTheme="minorHAnsi" w:eastAsiaTheme="minorHAnsi" w:hAnsiTheme="minorHAnsi" w:cs="Arial"/>
          <w:b/>
          <w:iCs/>
          <w:sz w:val="22"/>
          <w:szCs w:val="22"/>
        </w:rPr>
      </w:pPr>
    </w:p>
    <w:p w14:paraId="7EC084E9" w14:textId="77777777" w:rsidR="0000209B" w:rsidRDefault="004A78AF">
      <w:pPr>
        <w:autoSpaceDE w:val="0"/>
        <w:autoSpaceDN w:val="0"/>
        <w:adjustRightInd w:val="0"/>
        <w:jc w:val="both"/>
        <w:rPr>
          <w:rFonts w:asciiTheme="minorHAnsi" w:eastAsiaTheme="minorHAnsi" w:hAnsiTheme="minorHAnsi" w:cs="Arial"/>
          <w:b/>
          <w:iCs/>
          <w:sz w:val="22"/>
          <w:szCs w:val="22"/>
        </w:rPr>
      </w:pPr>
      <w:r>
        <w:rPr>
          <w:rFonts w:asciiTheme="minorHAnsi" w:eastAsiaTheme="minorHAnsi" w:hAnsiTheme="minorHAnsi" w:cs="Arial"/>
          <w:b/>
          <w:iCs/>
          <w:sz w:val="22"/>
          <w:szCs w:val="22"/>
        </w:rPr>
        <w:t>To reach our aims, the school aspires:</w:t>
      </w:r>
    </w:p>
    <w:p w14:paraId="3AB7CEAA" w14:textId="77777777" w:rsidR="0000209B" w:rsidRDefault="0000209B">
      <w:pPr>
        <w:autoSpaceDE w:val="0"/>
        <w:autoSpaceDN w:val="0"/>
        <w:adjustRightInd w:val="0"/>
        <w:contextualSpacing/>
        <w:jc w:val="both"/>
        <w:rPr>
          <w:rFonts w:asciiTheme="minorHAnsi" w:eastAsiaTheme="minorHAnsi" w:hAnsiTheme="minorHAnsi" w:cs="Arial"/>
          <w:iCs/>
          <w:sz w:val="22"/>
          <w:szCs w:val="22"/>
        </w:rPr>
      </w:pPr>
    </w:p>
    <w:p w14:paraId="38801884" w14:textId="77777777" w:rsidR="0000209B" w:rsidRDefault="004A78AF" w:rsidP="00732547">
      <w:pPr>
        <w:numPr>
          <w:ilvl w:val="0"/>
          <w:numId w:val="2"/>
        </w:numPr>
        <w:autoSpaceDE w:val="0"/>
        <w:autoSpaceDN w:val="0"/>
        <w:adjustRightInd w:val="0"/>
        <w:spacing w:after="61"/>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to identify pupils with special needs early and provide appropriate and effective interventions to address these needs</w:t>
      </w:r>
    </w:p>
    <w:p w14:paraId="253941BE" w14:textId="4C6F4886" w:rsidR="0000209B" w:rsidRDefault="004A78AF" w:rsidP="00632E5B">
      <w:pPr>
        <w:numPr>
          <w:ilvl w:val="0"/>
          <w:numId w:val="2"/>
        </w:numPr>
        <w:autoSpaceDE w:val="0"/>
        <w:autoSpaceDN w:val="0"/>
        <w:adjustRightInd w:val="0"/>
        <w:spacing w:after="61"/>
        <w:contextualSpacing/>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to operate a whole school approach to the management and provision of support for special educational needs through the delivery of </w:t>
      </w:r>
      <w:r w:rsidR="00632E5B">
        <w:rPr>
          <w:rFonts w:asciiTheme="minorHAnsi" w:eastAsiaTheme="minorHAnsi" w:hAnsiTheme="minorHAnsi" w:cs="Arial"/>
          <w:color w:val="000000"/>
          <w:sz w:val="22"/>
          <w:szCs w:val="22"/>
        </w:rPr>
        <w:t>High Quality</w:t>
      </w:r>
      <w:r>
        <w:rPr>
          <w:rFonts w:asciiTheme="minorHAnsi" w:eastAsiaTheme="minorHAnsi" w:hAnsiTheme="minorHAnsi" w:cs="Arial"/>
          <w:color w:val="000000"/>
          <w:sz w:val="22"/>
          <w:szCs w:val="22"/>
        </w:rPr>
        <w:t xml:space="preserve"> Teaching supported by the Governing Body, the Head Teacher, </w:t>
      </w:r>
      <w:r w:rsidR="007F1BD0">
        <w:rPr>
          <w:rFonts w:asciiTheme="minorHAnsi" w:eastAsiaTheme="minorHAnsi" w:hAnsiTheme="minorHAnsi" w:cs="Arial"/>
          <w:color w:val="000000"/>
          <w:sz w:val="22"/>
          <w:szCs w:val="22"/>
        </w:rPr>
        <w:t xml:space="preserve">the Senior Leadership Team, </w:t>
      </w:r>
      <w:r>
        <w:rPr>
          <w:rFonts w:asciiTheme="minorHAnsi" w:eastAsiaTheme="minorHAnsi" w:hAnsiTheme="minorHAnsi" w:cs="Arial"/>
          <w:color w:val="000000"/>
          <w:sz w:val="22"/>
          <w:szCs w:val="22"/>
        </w:rPr>
        <w:t xml:space="preserve">the Inclusion Manager and subject Coordinators </w:t>
      </w:r>
    </w:p>
    <w:p w14:paraId="209BDBEF" w14:textId="77777777" w:rsidR="0000209B" w:rsidRDefault="004A78AF" w:rsidP="00732547">
      <w:pPr>
        <w:numPr>
          <w:ilvl w:val="0"/>
          <w:numId w:val="2"/>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to provide support, advice and relevant training opportunities for all staff working with special educational needs pupils </w:t>
      </w:r>
    </w:p>
    <w:p w14:paraId="1651255C" w14:textId="77777777" w:rsidR="0000209B" w:rsidRDefault="004A78AF" w:rsidP="00732547">
      <w:pPr>
        <w:numPr>
          <w:ilvl w:val="0"/>
          <w:numId w:val="2"/>
        </w:numPr>
        <w:autoSpaceDE w:val="0"/>
        <w:autoSpaceDN w:val="0"/>
        <w:adjustRightInd w:val="0"/>
        <w:spacing w:after="61"/>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to work within the guidance outlined in the SEND Code of Practice (201</w:t>
      </w:r>
      <w:r w:rsidR="009D3484">
        <w:rPr>
          <w:rFonts w:asciiTheme="minorHAnsi" w:eastAsiaTheme="minorHAnsi" w:hAnsiTheme="minorHAnsi" w:cs="Arial"/>
          <w:color w:val="000000"/>
          <w:sz w:val="22"/>
          <w:szCs w:val="22"/>
        </w:rPr>
        <w:t>4</w:t>
      </w:r>
      <w:r>
        <w:rPr>
          <w:rFonts w:asciiTheme="minorHAnsi" w:eastAsiaTheme="minorHAnsi" w:hAnsiTheme="minorHAnsi" w:cs="Arial"/>
          <w:color w:val="000000"/>
          <w:sz w:val="22"/>
          <w:szCs w:val="22"/>
        </w:rPr>
        <w:t>)</w:t>
      </w:r>
    </w:p>
    <w:p w14:paraId="4213037A" w14:textId="77777777" w:rsidR="0000209B" w:rsidRDefault="004A78AF" w:rsidP="00732547">
      <w:pPr>
        <w:numPr>
          <w:ilvl w:val="0"/>
          <w:numId w:val="2"/>
        </w:numPr>
        <w:autoSpaceDE w:val="0"/>
        <w:autoSpaceDN w:val="0"/>
        <w:adjustRightInd w:val="0"/>
        <w:spacing w:after="61"/>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to provide an Inclusion Manager to co-ordinate the assessment, planning, provision and reviews for children with special educational needs </w:t>
      </w:r>
    </w:p>
    <w:p w14:paraId="6E793CFA" w14:textId="77777777" w:rsidR="0000209B" w:rsidRDefault="0000209B">
      <w:pPr>
        <w:spacing w:after="200" w:line="276" w:lineRule="auto"/>
        <w:contextualSpacing/>
        <w:jc w:val="both"/>
        <w:rPr>
          <w:rFonts w:asciiTheme="minorHAnsi" w:eastAsiaTheme="minorHAnsi" w:hAnsiTheme="minorHAnsi" w:cs="Arial"/>
          <w:color w:val="000000"/>
          <w:sz w:val="22"/>
          <w:szCs w:val="22"/>
        </w:rPr>
      </w:pPr>
    </w:p>
    <w:tbl>
      <w:tblPr>
        <w:tblStyle w:val="TableGrid1"/>
        <w:tblW w:w="10348" w:type="dxa"/>
        <w:tblInd w:w="-34" w:type="dxa"/>
        <w:tblLook w:val="04A0" w:firstRow="1" w:lastRow="0" w:firstColumn="1" w:lastColumn="0" w:noHBand="0" w:noVBand="1"/>
      </w:tblPr>
      <w:tblGrid>
        <w:gridCol w:w="10348"/>
      </w:tblGrid>
      <w:tr w:rsidR="0000209B" w14:paraId="64353B9C" w14:textId="77777777">
        <w:tc>
          <w:tcPr>
            <w:tcW w:w="10348" w:type="dxa"/>
          </w:tcPr>
          <w:p w14:paraId="3C2544F9" w14:textId="77777777" w:rsidR="0000209B" w:rsidRDefault="004A78AF">
            <w:pPr>
              <w:autoSpaceDE w:val="0"/>
              <w:autoSpaceDN w:val="0"/>
              <w:adjustRightInd w:val="0"/>
              <w:spacing w:after="61"/>
              <w:contextualSpacing/>
              <w:jc w:val="both"/>
              <w:rPr>
                <w:rFonts w:asciiTheme="minorHAnsi" w:eastAsiaTheme="minorHAnsi" w:hAnsiTheme="minorHAnsi" w:cs="Arial"/>
                <w:b/>
                <w:color w:val="000000"/>
                <w:sz w:val="22"/>
              </w:rPr>
            </w:pPr>
            <w:r>
              <w:rPr>
                <w:rFonts w:asciiTheme="minorHAnsi" w:eastAsiaTheme="minorHAnsi" w:hAnsiTheme="minorHAnsi" w:cs="Arial"/>
                <w:b/>
                <w:color w:val="000000"/>
                <w:sz w:val="22"/>
              </w:rPr>
              <w:t xml:space="preserve">What is a Special Educational Need? </w:t>
            </w:r>
          </w:p>
          <w:p w14:paraId="7CD3CB90" w14:textId="77777777" w:rsidR="0000209B" w:rsidRDefault="004A78AF">
            <w:pPr>
              <w:autoSpaceDE w:val="0"/>
              <w:autoSpaceDN w:val="0"/>
              <w:adjustRightInd w:val="0"/>
              <w:spacing w:after="61"/>
              <w:contextualSpacing/>
              <w:jc w:val="both"/>
              <w:rPr>
                <w:rFonts w:asciiTheme="minorHAnsi" w:eastAsiaTheme="minorHAnsi" w:hAnsiTheme="minorHAnsi" w:cs="Arial"/>
                <w:color w:val="000000"/>
                <w:sz w:val="22"/>
              </w:rPr>
            </w:pPr>
            <w:r>
              <w:rPr>
                <w:rFonts w:asciiTheme="minorHAnsi" w:eastAsiaTheme="minorHAnsi" w:hAnsiTheme="minorHAnsi" w:cs="Arial"/>
                <w:color w:val="000000"/>
                <w:sz w:val="22"/>
              </w:rPr>
              <w:t xml:space="preserve">Which pupils are considered to have special educational needs? Which factors might impact on progress but should </w:t>
            </w:r>
            <w:r>
              <w:rPr>
                <w:rFonts w:asciiTheme="minorHAnsi" w:eastAsiaTheme="minorHAnsi" w:hAnsiTheme="minorHAnsi" w:cs="Arial"/>
                <w:b/>
                <w:color w:val="000000"/>
                <w:sz w:val="22"/>
              </w:rPr>
              <w:t>not</w:t>
            </w:r>
            <w:r>
              <w:rPr>
                <w:rFonts w:asciiTheme="minorHAnsi" w:eastAsiaTheme="minorHAnsi" w:hAnsiTheme="minorHAnsi" w:cs="Arial"/>
                <w:color w:val="000000"/>
                <w:sz w:val="22"/>
              </w:rPr>
              <w:t xml:space="preserve"> in themselves be considered a special educational need?</w:t>
            </w:r>
          </w:p>
        </w:tc>
      </w:tr>
    </w:tbl>
    <w:p w14:paraId="693CC9E1" w14:textId="77777777" w:rsidR="0000209B" w:rsidRDefault="0000209B">
      <w:pPr>
        <w:autoSpaceDE w:val="0"/>
        <w:autoSpaceDN w:val="0"/>
        <w:adjustRightInd w:val="0"/>
        <w:spacing w:after="61"/>
        <w:contextualSpacing/>
        <w:jc w:val="both"/>
        <w:rPr>
          <w:rFonts w:asciiTheme="minorHAnsi" w:eastAsiaTheme="minorHAnsi" w:hAnsiTheme="minorHAnsi" w:cs="Arial"/>
          <w:color w:val="000000"/>
          <w:sz w:val="22"/>
          <w:szCs w:val="22"/>
        </w:rPr>
      </w:pPr>
    </w:p>
    <w:p w14:paraId="5C19A064" w14:textId="77777777" w:rsidR="0000209B" w:rsidRDefault="004A78AF" w:rsidP="00075284">
      <w:pPr>
        <w:autoSpaceDE w:val="0"/>
        <w:autoSpaceDN w:val="0"/>
        <w:adjustRightInd w:val="0"/>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The SEND Code of Practice (201</w:t>
      </w:r>
      <w:r w:rsidR="009D3484">
        <w:rPr>
          <w:rFonts w:asciiTheme="minorHAnsi" w:eastAsiaTheme="minorHAnsi" w:hAnsiTheme="minorHAnsi" w:cs="Arial"/>
          <w:bCs/>
          <w:color w:val="000000"/>
          <w:sz w:val="22"/>
          <w:szCs w:val="22"/>
        </w:rPr>
        <w:t>4</w:t>
      </w:r>
      <w:r>
        <w:rPr>
          <w:rFonts w:asciiTheme="minorHAnsi" w:eastAsiaTheme="minorHAnsi" w:hAnsiTheme="minorHAnsi" w:cs="Arial"/>
          <w:bCs/>
          <w:color w:val="000000"/>
          <w:sz w:val="22"/>
          <w:szCs w:val="22"/>
        </w:rPr>
        <w:t>), identifies four areas of need that may require provision that is ‘additional to and different from’ that provided by a differentiated curriculum. The areas are:</w:t>
      </w:r>
    </w:p>
    <w:p w14:paraId="5E2B0C7F" w14:textId="77777777" w:rsidR="0000209B" w:rsidRDefault="0000209B" w:rsidP="00075284">
      <w:pPr>
        <w:autoSpaceDE w:val="0"/>
        <w:autoSpaceDN w:val="0"/>
        <w:adjustRightInd w:val="0"/>
        <w:jc w:val="both"/>
        <w:rPr>
          <w:rFonts w:asciiTheme="minorHAnsi" w:eastAsiaTheme="minorHAnsi" w:hAnsiTheme="minorHAnsi" w:cs="Arial"/>
          <w:bCs/>
          <w:color w:val="000000"/>
          <w:sz w:val="22"/>
          <w:szCs w:val="22"/>
        </w:rPr>
      </w:pPr>
    </w:p>
    <w:p w14:paraId="348B3AC1" w14:textId="1BEB2419" w:rsidR="0000209B" w:rsidRDefault="004A78AF" w:rsidP="00075284">
      <w:pPr>
        <w:numPr>
          <w:ilvl w:val="0"/>
          <w:numId w:val="15"/>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b/>
          <w:sz w:val="22"/>
          <w:szCs w:val="22"/>
        </w:rPr>
        <w:t>Communication and Interaction</w:t>
      </w:r>
      <w:r>
        <w:rPr>
          <w:rFonts w:asciiTheme="minorHAnsi" w:eastAsiaTheme="minorHAnsi" w:hAnsiTheme="minorHAnsi" w:cs="Arial"/>
          <w:sz w:val="22"/>
          <w:szCs w:val="22"/>
        </w:rPr>
        <w:t xml:space="preserve"> - this includes children with speech and language delay, impairments or disorders, those with hearing impairment, or who demonstrate behaviours within the autistic spectrum.</w:t>
      </w:r>
    </w:p>
    <w:p w14:paraId="5C59D70D" w14:textId="77777777" w:rsidR="0000209B" w:rsidRDefault="004A78AF" w:rsidP="00075284">
      <w:pPr>
        <w:numPr>
          <w:ilvl w:val="0"/>
          <w:numId w:val="15"/>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b/>
          <w:sz w:val="22"/>
          <w:szCs w:val="22"/>
        </w:rPr>
        <w:t>Cognition and Learning</w:t>
      </w:r>
      <w:r>
        <w:rPr>
          <w:rFonts w:asciiTheme="minorHAnsi" w:eastAsiaTheme="minorHAnsi" w:hAnsiTheme="minorHAnsi" w:cs="Arial"/>
          <w:sz w:val="22"/>
          <w:szCs w:val="22"/>
        </w:rPr>
        <w:t xml:space="preserve"> - this includes children who demonstrate features of moderate, severe or profound learning difficulties, or specific learning difficulties such as dyslexia, dyscalculia or dyspraxia.</w:t>
      </w:r>
    </w:p>
    <w:p w14:paraId="7D9BFEDC" w14:textId="77777777" w:rsidR="0000209B" w:rsidRDefault="004A78AF" w:rsidP="00075284">
      <w:pPr>
        <w:numPr>
          <w:ilvl w:val="0"/>
          <w:numId w:val="15"/>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b/>
          <w:sz w:val="22"/>
          <w:szCs w:val="22"/>
        </w:rPr>
        <w:t>Social, mental and Emotional Health</w:t>
      </w:r>
      <w:r>
        <w:rPr>
          <w:rFonts w:asciiTheme="minorHAnsi" w:eastAsiaTheme="minorHAnsi" w:hAnsiTheme="minorHAnsi" w:cs="Arial"/>
          <w:sz w:val="22"/>
          <w:szCs w:val="22"/>
        </w:rPr>
        <w:t xml:space="preserve"> - this includes children who may be withdrawn or isolated, disruptive or disturbing, hyperactive or lack concentration in a way that significantly disrupts and slows their rate of learning.</w:t>
      </w:r>
    </w:p>
    <w:p w14:paraId="648D48C3" w14:textId="77777777" w:rsidR="0000209B" w:rsidRDefault="0000209B" w:rsidP="00075284">
      <w:pPr>
        <w:autoSpaceDE w:val="0"/>
        <w:autoSpaceDN w:val="0"/>
        <w:adjustRightInd w:val="0"/>
        <w:jc w:val="both"/>
        <w:rPr>
          <w:rFonts w:asciiTheme="minorHAnsi" w:eastAsiaTheme="minorHAnsi" w:hAnsiTheme="minorHAnsi" w:cs="Arial"/>
          <w:sz w:val="22"/>
          <w:szCs w:val="22"/>
        </w:rPr>
      </w:pPr>
    </w:p>
    <w:p w14:paraId="1B2D5103" w14:textId="77777777" w:rsidR="0000209B" w:rsidRDefault="004A78AF" w:rsidP="00075284">
      <w:pPr>
        <w:numPr>
          <w:ilvl w:val="0"/>
          <w:numId w:val="15"/>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b/>
          <w:sz w:val="22"/>
          <w:szCs w:val="22"/>
        </w:rPr>
        <w:t>Sensory and /or Physical Needs</w:t>
      </w:r>
      <w:r>
        <w:rPr>
          <w:rFonts w:asciiTheme="minorHAnsi" w:eastAsiaTheme="minorHAnsi" w:hAnsiTheme="minorHAnsi" w:cs="Arial"/>
          <w:sz w:val="22"/>
          <w:szCs w:val="22"/>
        </w:rPr>
        <w:t xml:space="preserve"> - this includes children with sight and hearing impairments and those with physical difficulties.</w:t>
      </w:r>
    </w:p>
    <w:p w14:paraId="34899058" w14:textId="77777777" w:rsidR="0000209B" w:rsidRDefault="0000209B">
      <w:pPr>
        <w:autoSpaceDE w:val="0"/>
        <w:autoSpaceDN w:val="0"/>
        <w:adjustRightInd w:val="0"/>
        <w:jc w:val="both"/>
        <w:rPr>
          <w:rFonts w:asciiTheme="minorHAnsi" w:eastAsiaTheme="minorHAnsi" w:hAnsiTheme="minorHAnsi" w:cs="Arial"/>
          <w:bCs/>
          <w:color w:val="000000"/>
          <w:sz w:val="22"/>
          <w:szCs w:val="22"/>
        </w:rPr>
      </w:pPr>
    </w:p>
    <w:p w14:paraId="1C7358E9" w14:textId="77777777" w:rsidR="0000209B" w:rsidRDefault="0000209B">
      <w:pPr>
        <w:autoSpaceDE w:val="0"/>
        <w:autoSpaceDN w:val="0"/>
        <w:adjustRightInd w:val="0"/>
        <w:jc w:val="both"/>
        <w:rPr>
          <w:rFonts w:asciiTheme="minorHAnsi" w:eastAsiaTheme="minorHAnsi" w:hAnsiTheme="minorHAnsi" w:cs="Arial"/>
          <w:b/>
          <w:bCs/>
          <w:color w:val="000000"/>
          <w:sz w:val="22"/>
          <w:szCs w:val="22"/>
        </w:rPr>
      </w:pPr>
    </w:p>
    <w:p w14:paraId="1026AD6D" w14:textId="77777777" w:rsidR="0000209B" w:rsidRDefault="004A78AF">
      <w:pPr>
        <w:autoSpaceDE w:val="0"/>
        <w:autoSpaceDN w:val="0"/>
        <w:adjustRightInd w:val="0"/>
        <w:jc w:val="both"/>
        <w:rPr>
          <w:rFonts w:asciiTheme="minorHAnsi" w:eastAsiaTheme="minorHAnsi" w:hAnsiTheme="minorHAnsi" w:cs="Arial"/>
          <w:b/>
          <w:bCs/>
          <w:color w:val="000000"/>
          <w:sz w:val="22"/>
          <w:szCs w:val="22"/>
        </w:rPr>
      </w:pPr>
      <w:r>
        <w:rPr>
          <w:rFonts w:asciiTheme="minorHAnsi" w:eastAsiaTheme="minorHAnsi" w:hAnsiTheme="minorHAnsi" w:cs="Arial"/>
          <w:b/>
          <w:bCs/>
          <w:color w:val="000000"/>
          <w:sz w:val="22"/>
          <w:szCs w:val="22"/>
        </w:rPr>
        <w:t>This definition of special educational needs (SEN) has been taken from section 20 of the Children and Families Act 2014.</w:t>
      </w:r>
    </w:p>
    <w:p w14:paraId="36D7ECB7" w14:textId="77777777" w:rsidR="0000209B" w:rsidRDefault="004A78AF">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b/>
          <w:bCs/>
          <w:color w:val="000000"/>
          <w:sz w:val="22"/>
          <w:szCs w:val="22"/>
        </w:rPr>
        <w:t xml:space="preserve"> </w:t>
      </w:r>
    </w:p>
    <w:p w14:paraId="14A0F236"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14:paraId="7D78D143" w14:textId="77777777" w:rsidR="0000209B" w:rsidRDefault="0000209B">
      <w:pPr>
        <w:autoSpaceDE w:val="0"/>
        <w:autoSpaceDN w:val="0"/>
        <w:adjustRightInd w:val="0"/>
        <w:jc w:val="both"/>
        <w:rPr>
          <w:rFonts w:asciiTheme="minorHAnsi" w:eastAsiaTheme="minorHAnsi" w:hAnsiTheme="minorHAnsi" w:cs="Arial"/>
          <w:i/>
          <w:color w:val="000000"/>
          <w:sz w:val="22"/>
          <w:szCs w:val="22"/>
        </w:rPr>
      </w:pPr>
    </w:p>
    <w:p w14:paraId="1F00FAC4" w14:textId="77777777" w:rsidR="0000209B" w:rsidRDefault="004A78AF">
      <w:pPr>
        <w:numPr>
          <w:ilvl w:val="0"/>
          <w:numId w:val="3"/>
        </w:numPr>
        <w:autoSpaceDE w:val="0"/>
        <w:autoSpaceDN w:val="0"/>
        <w:adjustRightInd w:val="0"/>
        <w:spacing w:after="200" w:line="276" w:lineRule="auto"/>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lastRenderedPageBreak/>
        <w:t>have a significantly greater difficulty in learning than the majority of others of the same age;</w:t>
      </w:r>
    </w:p>
    <w:p w14:paraId="03A0FBC3"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 or </w:t>
      </w:r>
    </w:p>
    <w:p w14:paraId="51E7110D" w14:textId="77777777" w:rsidR="0000209B" w:rsidRDefault="0000209B">
      <w:pPr>
        <w:autoSpaceDE w:val="0"/>
        <w:autoSpaceDN w:val="0"/>
        <w:adjustRightInd w:val="0"/>
        <w:jc w:val="both"/>
        <w:rPr>
          <w:rFonts w:asciiTheme="minorHAnsi" w:eastAsiaTheme="minorHAnsi" w:hAnsiTheme="minorHAnsi" w:cs="Arial"/>
          <w:i/>
          <w:color w:val="000000"/>
          <w:sz w:val="22"/>
          <w:szCs w:val="22"/>
        </w:rPr>
      </w:pPr>
    </w:p>
    <w:p w14:paraId="2885F5D1"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       b) have a disability which prevents or hinders them from making use of educational   </w:t>
      </w:r>
    </w:p>
    <w:p w14:paraId="36342174"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           facilities of a kind generally provided for others of the same age in mainstream</w:t>
      </w:r>
    </w:p>
    <w:p w14:paraId="08F42068"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           schools or mainstream post-16 institutions.     </w:t>
      </w:r>
    </w:p>
    <w:p w14:paraId="188BF147" w14:textId="77777777" w:rsidR="0000209B" w:rsidRDefault="0000209B">
      <w:pPr>
        <w:autoSpaceDE w:val="0"/>
        <w:autoSpaceDN w:val="0"/>
        <w:adjustRightInd w:val="0"/>
        <w:jc w:val="both"/>
        <w:rPr>
          <w:rFonts w:asciiTheme="minorHAnsi" w:eastAsiaTheme="minorHAnsi" w:hAnsiTheme="minorHAnsi" w:cs="Arial"/>
          <w:i/>
          <w:color w:val="000000"/>
          <w:sz w:val="22"/>
          <w:szCs w:val="22"/>
        </w:rPr>
      </w:pPr>
    </w:p>
    <w:p w14:paraId="4BB3ECCF" w14:textId="77777777" w:rsidR="0000209B" w:rsidRDefault="004A78AF">
      <w:pPr>
        <w:autoSpaceDE w:val="0"/>
        <w:autoSpaceDN w:val="0"/>
        <w:adjustRightInd w:val="0"/>
        <w:jc w:val="both"/>
        <w:rPr>
          <w:rFonts w:asciiTheme="minorHAnsi" w:eastAsiaTheme="minorHAnsi" w:hAnsiTheme="minorHAnsi" w:cs="Arial"/>
          <w:i/>
          <w:color w:val="000000"/>
          <w:sz w:val="22"/>
          <w:szCs w:val="22"/>
        </w:rPr>
      </w:pPr>
      <w:r>
        <w:rPr>
          <w:rFonts w:asciiTheme="minorHAnsi" w:eastAsiaTheme="minorHAnsi" w:hAnsiTheme="minorHAnsi" w:cs="Arial"/>
          <w:i/>
          <w:color w:val="000000"/>
          <w:sz w:val="22"/>
          <w:szCs w:val="22"/>
        </w:rPr>
        <w:t xml:space="preserve">A child under compulsory school age has special educational needs if they fall within the definition at (a) or (b) above or would do so if special educational provision was not made for them. </w:t>
      </w:r>
    </w:p>
    <w:p w14:paraId="5090ADFF" w14:textId="77777777" w:rsidR="0000209B" w:rsidRDefault="0000209B">
      <w:pPr>
        <w:autoSpaceDE w:val="0"/>
        <w:autoSpaceDN w:val="0"/>
        <w:adjustRightInd w:val="0"/>
        <w:jc w:val="both"/>
        <w:rPr>
          <w:rFonts w:asciiTheme="minorHAnsi" w:eastAsiaTheme="minorHAnsi" w:hAnsiTheme="minorHAnsi" w:cs="Arial"/>
          <w:i/>
          <w:sz w:val="22"/>
          <w:szCs w:val="22"/>
        </w:rPr>
      </w:pPr>
    </w:p>
    <w:p w14:paraId="596FDF95" w14:textId="77777777" w:rsidR="0000209B" w:rsidRDefault="004A78AF">
      <w:pPr>
        <w:autoSpaceDE w:val="0"/>
        <w:autoSpaceDN w:val="0"/>
        <w:adjustRightInd w:val="0"/>
        <w:jc w:val="both"/>
        <w:rPr>
          <w:rFonts w:asciiTheme="minorHAnsi" w:eastAsiaTheme="minorHAnsi" w:hAnsiTheme="minorHAnsi" w:cs="Arial"/>
          <w:i/>
          <w:sz w:val="22"/>
          <w:szCs w:val="22"/>
        </w:rPr>
      </w:pPr>
      <w:r>
        <w:rPr>
          <w:rFonts w:asciiTheme="minorHAnsi" w:eastAsiaTheme="minorHAnsi" w:hAnsiTheme="minorHAnsi" w:cs="Arial"/>
          <w:i/>
          <w:sz w:val="22"/>
          <w:szCs w:val="22"/>
        </w:rPr>
        <w:t>Children must not be regarded as having a learning difficulty solely because the language or form of language of their home is different from the language in which they will be taught.</w:t>
      </w:r>
    </w:p>
    <w:p w14:paraId="33E15010" w14:textId="77777777" w:rsidR="0000209B" w:rsidRDefault="0000209B">
      <w:pPr>
        <w:autoSpaceDE w:val="0"/>
        <w:autoSpaceDN w:val="0"/>
        <w:adjustRightInd w:val="0"/>
        <w:jc w:val="both"/>
        <w:rPr>
          <w:rFonts w:asciiTheme="minorHAnsi" w:eastAsiaTheme="minorHAnsi" w:hAnsiTheme="minorHAnsi" w:cs="Arial"/>
          <w:iCs/>
          <w:sz w:val="22"/>
          <w:szCs w:val="22"/>
        </w:rPr>
      </w:pPr>
    </w:p>
    <w:p w14:paraId="65C95618" w14:textId="77777777" w:rsidR="0000209B" w:rsidRDefault="004A78AF">
      <w:pPr>
        <w:autoSpaceDE w:val="0"/>
        <w:autoSpaceDN w:val="0"/>
        <w:adjustRightInd w:val="0"/>
        <w:jc w:val="both"/>
        <w:rPr>
          <w:rFonts w:asciiTheme="minorHAnsi" w:eastAsiaTheme="minorHAnsi" w:hAnsiTheme="minorHAnsi" w:cs="Verdana,Bold"/>
          <w:b/>
          <w:bCs/>
          <w:sz w:val="22"/>
          <w:szCs w:val="22"/>
        </w:rPr>
      </w:pPr>
      <w:r>
        <w:rPr>
          <w:rFonts w:asciiTheme="minorHAnsi" w:eastAsiaTheme="minorHAnsi" w:hAnsiTheme="minorHAnsi" w:cs="Arial"/>
          <w:iCs/>
          <w:sz w:val="22"/>
          <w:szCs w:val="22"/>
        </w:rPr>
        <w:t>Other factors may also impact on attainment and progress. Whilst they do not in themselves constitute special educational needs, the staff is mindful of the potential impact of these factors and accept the need to respond sensitively and appropriately as required. Such factors include:</w:t>
      </w:r>
    </w:p>
    <w:p w14:paraId="77F8C037" w14:textId="77777777" w:rsidR="0000209B" w:rsidRDefault="0000209B">
      <w:pPr>
        <w:autoSpaceDE w:val="0"/>
        <w:autoSpaceDN w:val="0"/>
        <w:adjustRightInd w:val="0"/>
        <w:jc w:val="both"/>
        <w:rPr>
          <w:rFonts w:asciiTheme="minorHAnsi" w:eastAsiaTheme="minorHAnsi" w:hAnsiTheme="minorHAnsi" w:cs="Symbol"/>
          <w:color w:val="000000"/>
          <w:sz w:val="22"/>
          <w:szCs w:val="22"/>
        </w:rPr>
      </w:pPr>
    </w:p>
    <w:p w14:paraId="1CF2F498"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Disability - the SEND Code of Practice 201</w:t>
      </w:r>
      <w:r w:rsidR="009D2041">
        <w:rPr>
          <w:rFonts w:asciiTheme="minorHAnsi" w:eastAsiaTheme="minorHAnsi" w:hAnsiTheme="minorHAnsi" w:cs="Arial"/>
          <w:color w:val="000000"/>
          <w:sz w:val="22"/>
          <w:szCs w:val="22"/>
        </w:rPr>
        <w:t>4</w:t>
      </w:r>
      <w:r>
        <w:rPr>
          <w:rFonts w:asciiTheme="minorHAnsi" w:eastAsiaTheme="minorHAnsi" w:hAnsiTheme="minorHAnsi" w:cs="Arial"/>
          <w:color w:val="000000"/>
          <w:sz w:val="22"/>
          <w:szCs w:val="22"/>
        </w:rPr>
        <w:t xml:space="preserve"> outlines the “reasonable adjustment“</w:t>
      </w:r>
      <w:r w:rsidR="002613CC">
        <w:rPr>
          <w:rFonts w:asciiTheme="minorHAnsi" w:eastAsiaTheme="minorHAnsi" w:hAnsiTheme="minorHAnsi" w:cs="Arial"/>
          <w:color w:val="000000"/>
          <w:sz w:val="22"/>
          <w:szCs w:val="22"/>
        </w:rPr>
        <w:t xml:space="preserve"> </w:t>
      </w:r>
      <w:r>
        <w:rPr>
          <w:rFonts w:asciiTheme="minorHAnsi" w:eastAsiaTheme="minorHAnsi" w:hAnsiTheme="minorHAnsi" w:cs="Arial"/>
          <w:color w:val="000000"/>
          <w:sz w:val="22"/>
          <w:szCs w:val="22"/>
        </w:rPr>
        <w:t xml:space="preserve">duty for all settings and schools provided under current Disability Equality legislation although these alone do not constitute SEN </w:t>
      </w:r>
    </w:p>
    <w:p w14:paraId="2F9E3360"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Attendance and Punctuality </w:t>
      </w:r>
    </w:p>
    <w:p w14:paraId="6325C0A4"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Health and Welfare </w:t>
      </w:r>
    </w:p>
    <w:p w14:paraId="3A5C3A75"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EAL </w:t>
      </w:r>
    </w:p>
    <w:p w14:paraId="7F3B5D09"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Being in receipt of Pupil Premium Grant </w:t>
      </w:r>
    </w:p>
    <w:p w14:paraId="236D2DDD" w14:textId="77777777" w:rsidR="0000209B" w:rsidRDefault="004A78AF">
      <w:pPr>
        <w:numPr>
          <w:ilvl w:val="0"/>
          <w:numId w:val="2"/>
        </w:numPr>
        <w:autoSpaceDE w:val="0"/>
        <w:autoSpaceDN w:val="0"/>
        <w:adjustRightInd w:val="0"/>
        <w:spacing w:after="76"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Being a Looked After Child </w:t>
      </w:r>
    </w:p>
    <w:p w14:paraId="2E853A0C" w14:textId="77777777" w:rsidR="0000209B" w:rsidRDefault="004A78AF">
      <w:pPr>
        <w:numPr>
          <w:ilvl w:val="0"/>
          <w:numId w:val="2"/>
        </w:numPr>
        <w:autoSpaceDE w:val="0"/>
        <w:autoSpaceDN w:val="0"/>
        <w:adjustRightInd w:val="0"/>
        <w:spacing w:after="200" w:line="276" w:lineRule="auto"/>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Being a child of Serviceman/woman</w:t>
      </w:r>
    </w:p>
    <w:p w14:paraId="4810B221" w14:textId="77777777" w:rsidR="002613CC" w:rsidRPr="000829D1" w:rsidRDefault="002613CC">
      <w:pPr>
        <w:numPr>
          <w:ilvl w:val="0"/>
          <w:numId w:val="2"/>
        </w:numPr>
        <w:autoSpaceDE w:val="0"/>
        <w:autoSpaceDN w:val="0"/>
        <w:adjustRightInd w:val="0"/>
        <w:spacing w:after="200" w:line="276" w:lineRule="auto"/>
        <w:contextualSpacing/>
        <w:jc w:val="both"/>
        <w:rPr>
          <w:rFonts w:asciiTheme="minorHAnsi" w:eastAsiaTheme="minorHAnsi" w:hAnsiTheme="minorHAnsi" w:cs="Arial"/>
          <w:color w:val="000000"/>
          <w:sz w:val="22"/>
          <w:szCs w:val="22"/>
        </w:rPr>
      </w:pPr>
      <w:r w:rsidRPr="000829D1">
        <w:rPr>
          <w:rFonts w:asciiTheme="minorHAnsi" w:eastAsiaTheme="minorHAnsi" w:hAnsiTheme="minorHAnsi" w:cs="Arial"/>
          <w:color w:val="000000"/>
          <w:sz w:val="22"/>
          <w:szCs w:val="22"/>
        </w:rPr>
        <w:t>Homelessness/inappropriate housing</w:t>
      </w:r>
    </w:p>
    <w:p w14:paraId="438E78AD" w14:textId="77777777" w:rsidR="002613CC" w:rsidRPr="000829D1" w:rsidRDefault="002613CC">
      <w:pPr>
        <w:numPr>
          <w:ilvl w:val="0"/>
          <w:numId w:val="2"/>
        </w:numPr>
        <w:autoSpaceDE w:val="0"/>
        <w:autoSpaceDN w:val="0"/>
        <w:adjustRightInd w:val="0"/>
        <w:spacing w:after="200" w:line="276" w:lineRule="auto"/>
        <w:contextualSpacing/>
        <w:jc w:val="both"/>
        <w:rPr>
          <w:rFonts w:asciiTheme="minorHAnsi" w:eastAsiaTheme="minorHAnsi" w:hAnsiTheme="minorHAnsi" w:cs="Arial"/>
          <w:color w:val="000000"/>
          <w:sz w:val="22"/>
          <w:szCs w:val="22"/>
        </w:rPr>
      </w:pPr>
      <w:r w:rsidRPr="000829D1">
        <w:rPr>
          <w:rFonts w:asciiTheme="minorHAnsi" w:eastAsiaTheme="minorHAnsi" w:hAnsiTheme="minorHAnsi" w:cs="Arial"/>
          <w:color w:val="000000"/>
          <w:sz w:val="22"/>
          <w:szCs w:val="22"/>
        </w:rPr>
        <w:t xml:space="preserve">Family </w:t>
      </w:r>
      <w:r w:rsidR="007F1BD0" w:rsidRPr="000829D1">
        <w:rPr>
          <w:rFonts w:asciiTheme="minorHAnsi" w:eastAsiaTheme="minorHAnsi" w:hAnsiTheme="minorHAnsi" w:cs="Arial"/>
          <w:color w:val="000000"/>
          <w:sz w:val="22"/>
          <w:szCs w:val="22"/>
        </w:rPr>
        <w:t>m</w:t>
      </w:r>
      <w:r w:rsidRPr="000829D1">
        <w:rPr>
          <w:rFonts w:asciiTheme="minorHAnsi" w:eastAsiaTheme="minorHAnsi" w:hAnsiTheme="minorHAnsi" w:cs="Arial"/>
          <w:color w:val="000000"/>
          <w:sz w:val="22"/>
          <w:szCs w:val="22"/>
        </w:rPr>
        <w:t>ental health difficulties</w:t>
      </w:r>
    </w:p>
    <w:p w14:paraId="4BB852C6" w14:textId="77777777" w:rsidR="0000209B" w:rsidRDefault="0000209B">
      <w:pPr>
        <w:autoSpaceDE w:val="0"/>
        <w:autoSpaceDN w:val="0"/>
        <w:adjustRightInd w:val="0"/>
        <w:jc w:val="both"/>
        <w:rPr>
          <w:rFonts w:asciiTheme="minorHAnsi" w:eastAsiaTheme="minorHAnsi" w:hAnsiTheme="minorHAnsi" w:cs="Arial"/>
          <w:bCs/>
          <w:sz w:val="22"/>
          <w:szCs w:val="22"/>
        </w:rPr>
      </w:pPr>
    </w:p>
    <w:tbl>
      <w:tblPr>
        <w:tblStyle w:val="TableGrid1"/>
        <w:tblW w:w="10314" w:type="dxa"/>
        <w:tblLook w:val="04A0" w:firstRow="1" w:lastRow="0" w:firstColumn="1" w:lastColumn="0" w:noHBand="0" w:noVBand="1"/>
      </w:tblPr>
      <w:tblGrid>
        <w:gridCol w:w="10314"/>
      </w:tblGrid>
      <w:tr w:rsidR="0000209B" w14:paraId="196AC4F3" w14:textId="77777777">
        <w:tc>
          <w:tcPr>
            <w:tcW w:w="10314" w:type="dxa"/>
          </w:tcPr>
          <w:p w14:paraId="794C4C2B" w14:textId="77777777" w:rsidR="0000209B" w:rsidRDefault="004A78AF">
            <w:pPr>
              <w:autoSpaceDE w:val="0"/>
              <w:autoSpaceDN w:val="0"/>
              <w:adjustRightInd w:val="0"/>
              <w:jc w:val="both"/>
              <w:rPr>
                <w:rFonts w:asciiTheme="minorHAnsi" w:eastAsiaTheme="minorHAnsi" w:hAnsiTheme="minorHAnsi" w:cs="Arial"/>
                <w:b/>
                <w:bCs/>
                <w:sz w:val="22"/>
              </w:rPr>
            </w:pPr>
            <w:r>
              <w:rPr>
                <w:rFonts w:asciiTheme="minorHAnsi" w:eastAsiaTheme="minorHAnsi" w:hAnsiTheme="minorHAnsi" w:cs="Arial"/>
                <w:b/>
                <w:bCs/>
                <w:sz w:val="22"/>
              </w:rPr>
              <w:t>Roles and Responsibilities:</w:t>
            </w:r>
          </w:p>
          <w:p w14:paraId="7F131071" w14:textId="77777777" w:rsidR="0000209B" w:rsidRDefault="004A78AF">
            <w:pPr>
              <w:autoSpaceDE w:val="0"/>
              <w:autoSpaceDN w:val="0"/>
              <w:adjustRightInd w:val="0"/>
              <w:jc w:val="both"/>
              <w:rPr>
                <w:rFonts w:asciiTheme="minorHAnsi" w:eastAsiaTheme="minorHAnsi" w:hAnsiTheme="minorHAnsi" w:cs="Arial"/>
                <w:bCs/>
                <w:sz w:val="22"/>
              </w:rPr>
            </w:pPr>
            <w:r>
              <w:rPr>
                <w:rFonts w:asciiTheme="minorHAnsi" w:eastAsiaTheme="minorHAnsi" w:hAnsiTheme="minorHAnsi" w:cs="Arial"/>
                <w:bCs/>
                <w:sz w:val="22"/>
              </w:rPr>
              <w:t>Who are the people responsible for ensuring that the needs of children with SEN are met? How does the school know which children need additional support?  How do we know if interventions have been effective?</w:t>
            </w:r>
          </w:p>
        </w:tc>
      </w:tr>
    </w:tbl>
    <w:p w14:paraId="30126888" w14:textId="77777777" w:rsidR="0000209B" w:rsidRDefault="0000209B">
      <w:pPr>
        <w:autoSpaceDE w:val="0"/>
        <w:autoSpaceDN w:val="0"/>
        <w:adjustRightInd w:val="0"/>
        <w:jc w:val="both"/>
        <w:rPr>
          <w:rFonts w:asciiTheme="minorHAnsi" w:eastAsiaTheme="minorHAnsi" w:hAnsiTheme="minorHAnsi" w:cs="Arial"/>
          <w:bCs/>
          <w:sz w:val="22"/>
          <w:szCs w:val="22"/>
        </w:rPr>
      </w:pPr>
    </w:p>
    <w:p w14:paraId="4D410378" w14:textId="77777777" w:rsidR="0000209B" w:rsidRDefault="004A78AF">
      <w:pPr>
        <w:autoSpaceDE w:val="0"/>
        <w:autoSpaceDN w:val="0"/>
        <w:adjustRightInd w:val="0"/>
        <w:jc w:val="both"/>
        <w:rPr>
          <w:rFonts w:asciiTheme="minorHAnsi" w:eastAsiaTheme="minorHAnsi" w:hAnsiTheme="minorHAnsi" w:cs="Arial"/>
          <w:bCs/>
          <w:sz w:val="22"/>
          <w:szCs w:val="22"/>
        </w:rPr>
      </w:pPr>
      <w:r>
        <w:rPr>
          <w:rFonts w:asciiTheme="minorHAnsi" w:eastAsiaTheme="minorHAnsi" w:hAnsiTheme="minorHAnsi" w:cs="Arial"/>
          <w:b/>
          <w:bCs/>
          <w:sz w:val="22"/>
          <w:szCs w:val="22"/>
        </w:rPr>
        <w:t>All staff</w:t>
      </w:r>
      <w:r>
        <w:rPr>
          <w:rFonts w:asciiTheme="minorHAnsi" w:eastAsiaTheme="minorHAnsi" w:hAnsiTheme="minorHAnsi" w:cs="Arial"/>
          <w:bCs/>
          <w:sz w:val="22"/>
          <w:szCs w:val="22"/>
        </w:rPr>
        <w:t xml:space="preserve"> at Mission Grove have a responsibility for maximising achievement and</w:t>
      </w:r>
      <w:r w:rsidR="003315FD">
        <w:rPr>
          <w:rFonts w:asciiTheme="minorHAnsi" w:eastAsiaTheme="minorHAnsi" w:hAnsiTheme="minorHAnsi" w:cs="Arial"/>
          <w:bCs/>
          <w:sz w:val="22"/>
          <w:szCs w:val="22"/>
        </w:rPr>
        <w:t xml:space="preserve"> </w:t>
      </w:r>
      <w:r>
        <w:rPr>
          <w:rFonts w:asciiTheme="minorHAnsi" w:eastAsiaTheme="minorHAnsi" w:hAnsiTheme="minorHAnsi" w:cs="Arial"/>
          <w:bCs/>
          <w:sz w:val="22"/>
          <w:szCs w:val="22"/>
        </w:rPr>
        <w:t xml:space="preserve">opportunity for vulnerable learners. </w:t>
      </w:r>
    </w:p>
    <w:p w14:paraId="522EF92B" w14:textId="77777777" w:rsidR="0000209B" w:rsidRDefault="0000209B">
      <w:pPr>
        <w:autoSpaceDE w:val="0"/>
        <w:autoSpaceDN w:val="0"/>
        <w:adjustRightInd w:val="0"/>
        <w:jc w:val="both"/>
        <w:rPr>
          <w:rFonts w:asciiTheme="minorHAnsi" w:eastAsiaTheme="minorHAnsi" w:hAnsiTheme="minorHAnsi" w:cs="Arial"/>
          <w:b/>
          <w:sz w:val="22"/>
          <w:szCs w:val="22"/>
        </w:rPr>
      </w:pPr>
    </w:p>
    <w:p w14:paraId="6F19DA02" w14:textId="77777777" w:rsidR="0000209B" w:rsidRDefault="004A78AF">
      <w:pPr>
        <w:autoSpaceDE w:val="0"/>
        <w:autoSpaceDN w:val="0"/>
        <w:adjustRightInd w:val="0"/>
        <w:jc w:val="both"/>
        <w:rPr>
          <w:rFonts w:asciiTheme="minorHAnsi" w:eastAsiaTheme="minorHAnsi" w:hAnsiTheme="minorHAnsi" w:cs="Arial"/>
          <w:b/>
          <w:sz w:val="22"/>
          <w:szCs w:val="22"/>
        </w:rPr>
      </w:pPr>
      <w:r>
        <w:rPr>
          <w:rFonts w:asciiTheme="minorHAnsi" w:eastAsiaTheme="minorHAnsi" w:hAnsiTheme="minorHAnsi" w:cs="Arial"/>
          <w:b/>
          <w:sz w:val="22"/>
          <w:szCs w:val="22"/>
        </w:rPr>
        <w:t>The Head Teacher</w:t>
      </w:r>
    </w:p>
    <w:p w14:paraId="4DCD7470" w14:textId="77777777" w:rsidR="0000209B" w:rsidRDefault="0000209B">
      <w:pPr>
        <w:autoSpaceDE w:val="0"/>
        <w:autoSpaceDN w:val="0"/>
        <w:adjustRightInd w:val="0"/>
        <w:jc w:val="both"/>
        <w:rPr>
          <w:rFonts w:asciiTheme="minorHAnsi" w:eastAsiaTheme="minorHAnsi" w:hAnsiTheme="minorHAnsi" w:cs="Arial"/>
          <w:sz w:val="22"/>
          <w:szCs w:val="22"/>
        </w:rPr>
      </w:pPr>
    </w:p>
    <w:p w14:paraId="5DF8D450" w14:textId="21E343AE"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The Head Teacher, M</w:t>
      </w:r>
      <w:r w:rsidR="000F6A91">
        <w:rPr>
          <w:rFonts w:asciiTheme="minorHAnsi" w:eastAsiaTheme="minorHAnsi" w:hAnsiTheme="minorHAnsi" w:cs="Arial"/>
          <w:sz w:val="22"/>
          <w:szCs w:val="22"/>
        </w:rPr>
        <w:t>is</w:t>
      </w:r>
      <w:r>
        <w:rPr>
          <w:rFonts w:asciiTheme="minorHAnsi" w:eastAsiaTheme="minorHAnsi" w:hAnsiTheme="minorHAnsi" w:cs="Arial"/>
          <w:sz w:val="22"/>
          <w:szCs w:val="22"/>
        </w:rPr>
        <w:t>s Kate Jennings, is responsible for the management of all aspects of the school’s work, including provision for pupils with special educational needs. This will include:</w:t>
      </w:r>
    </w:p>
    <w:p w14:paraId="2DF5E2EC"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4D0F33C0" w14:textId="77777777" w:rsidR="0000209B" w:rsidRDefault="004A78AF" w:rsidP="00675785">
      <w:pPr>
        <w:numPr>
          <w:ilvl w:val="0"/>
          <w:numId w:val="9"/>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keeping the Governing Body informed about SEND issues</w:t>
      </w:r>
    </w:p>
    <w:p w14:paraId="5B41398B" w14:textId="77777777" w:rsidR="0000209B" w:rsidRDefault="004A78AF" w:rsidP="00675785">
      <w:pPr>
        <w:numPr>
          <w:ilvl w:val="0"/>
          <w:numId w:val="9"/>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working closely with the Inclusion Manager</w:t>
      </w:r>
    </w:p>
    <w:p w14:paraId="70497FCE" w14:textId="66172EC4" w:rsidR="0000209B" w:rsidRDefault="004A78AF" w:rsidP="00675785">
      <w:pPr>
        <w:numPr>
          <w:ilvl w:val="0"/>
          <w:numId w:val="9"/>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deploy</w:t>
      </w:r>
      <w:r w:rsidR="000F6A91">
        <w:rPr>
          <w:rFonts w:asciiTheme="minorHAnsi" w:eastAsiaTheme="minorHAnsi" w:hAnsiTheme="minorHAnsi" w:cs="Arial"/>
          <w:sz w:val="22"/>
          <w:szCs w:val="22"/>
        </w:rPr>
        <w:t>ment</w:t>
      </w:r>
      <w:r>
        <w:rPr>
          <w:rFonts w:asciiTheme="minorHAnsi" w:eastAsiaTheme="minorHAnsi" w:hAnsiTheme="minorHAnsi" w:cs="Arial"/>
          <w:sz w:val="22"/>
          <w:szCs w:val="22"/>
        </w:rPr>
        <w:t xml:space="preserve"> of all special educational needs personnel within the school</w:t>
      </w:r>
    </w:p>
    <w:p w14:paraId="4EB8FAC5" w14:textId="77777777" w:rsidR="0000209B" w:rsidRDefault="004A78AF" w:rsidP="00675785">
      <w:pPr>
        <w:numPr>
          <w:ilvl w:val="0"/>
          <w:numId w:val="9"/>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monitoring and reporting to governors about the implementation of the schools’ SEND policy and the effects of inclusion policies on the school as a whole</w:t>
      </w:r>
    </w:p>
    <w:p w14:paraId="29793800" w14:textId="77777777" w:rsidR="0000209B" w:rsidRDefault="0000209B">
      <w:pPr>
        <w:autoSpaceDE w:val="0"/>
        <w:autoSpaceDN w:val="0"/>
        <w:adjustRightInd w:val="0"/>
        <w:jc w:val="both"/>
        <w:rPr>
          <w:rFonts w:asciiTheme="minorHAnsi" w:eastAsiaTheme="minorHAnsi" w:hAnsiTheme="minorHAnsi" w:cs="Arial"/>
          <w:b/>
          <w:bCs/>
          <w:sz w:val="22"/>
          <w:szCs w:val="22"/>
        </w:rPr>
      </w:pPr>
    </w:p>
    <w:p w14:paraId="2A662913" w14:textId="77777777" w:rsidR="0000209B" w:rsidRDefault="004A78AF">
      <w:pPr>
        <w:autoSpaceDE w:val="0"/>
        <w:autoSpaceDN w:val="0"/>
        <w:adjustRightInd w:val="0"/>
        <w:jc w:val="both"/>
        <w:rPr>
          <w:rFonts w:asciiTheme="minorHAnsi" w:eastAsiaTheme="minorHAnsi" w:hAnsiTheme="minorHAnsi" w:cs="Arial"/>
          <w:b/>
          <w:bCs/>
          <w:sz w:val="22"/>
          <w:szCs w:val="22"/>
        </w:rPr>
      </w:pPr>
      <w:r>
        <w:rPr>
          <w:rFonts w:asciiTheme="minorHAnsi" w:eastAsiaTheme="minorHAnsi" w:hAnsiTheme="minorHAnsi" w:cs="Arial"/>
          <w:b/>
          <w:bCs/>
          <w:sz w:val="22"/>
          <w:szCs w:val="22"/>
        </w:rPr>
        <w:t>The Governors</w:t>
      </w:r>
    </w:p>
    <w:p w14:paraId="2C4285E9"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0F18047A" w14:textId="7804BA9E" w:rsidR="0000209B" w:rsidRDefault="004A78AF" w:rsidP="000F6A91">
      <w:pPr>
        <w:autoSpaceDE w:val="0"/>
        <w:autoSpaceDN w:val="0"/>
        <w:adjustRightInd w:val="0"/>
        <w:rPr>
          <w:rFonts w:asciiTheme="minorHAnsi" w:eastAsiaTheme="minorHAnsi" w:hAnsiTheme="minorHAnsi" w:cs="Arial"/>
          <w:sz w:val="22"/>
          <w:szCs w:val="22"/>
        </w:rPr>
      </w:pPr>
      <w:r>
        <w:rPr>
          <w:rFonts w:asciiTheme="minorHAnsi" w:eastAsiaTheme="minorHAnsi" w:hAnsiTheme="minorHAnsi" w:cs="Arial"/>
          <w:sz w:val="22"/>
          <w:szCs w:val="22"/>
        </w:rPr>
        <w:t xml:space="preserve">The Governing Body is responsible for ensuring that a SEND policy is in place and </w:t>
      </w:r>
      <w:r w:rsidR="000F6A91">
        <w:rPr>
          <w:rFonts w:asciiTheme="minorHAnsi" w:eastAsiaTheme="minorHAnsi" w:hAnsiTheme="minorHAnsi" w:cs="Arial"/>
          <w:sz w:val="22"/>
          <w:szCs w:val="22"/>
        </w:rPr>
        <w:t xml:space="preserve">that </w:t>
      </w:r>
      <w:r>
        <w:rPr>
          <w:rFonts w:asciiTheme="minorHAnsi" w:eastAsiaTheme="minorHAnsi" w:hAnsiTheme="minorHAnsi" w:cs="Arial"/>
          <w:sz w:val="22"/>
          <w:szCs w:val="22"/>
        </w:rPr>
        <w:t xml:space="preserve">its implementation </w:t>
      </w:r>
      <w:r w:rsidR="000F6A91">
        <w:rPr>
          <w:rFonts w:asciiTheme="minorHAnsi" w:eastAsiaTheme="minorHAnsi" w:hAnsiTheme="minorHAnsi" w:cs="Arial"/>
          <w:sz w:val="22"/>
          <w:szCs w:val="22"/>
        </w:rPr>
        <w:t xml:space="preserve">is </w:t>
      </w:r>
      <w:r>
        <w:rPr>
          <w:rFonts w:asciiTheme="minorHAnsi" w:eastAsiaTheme="minorHAnsi" w:hAnsiTheme="minorHAnsi" w:cs="Arial"/>
          <w:sz w:val="22"/>
          <w:szCs w:val="22"/>
        </w:rPr>
        <w:t xml:space="preserve">effective. The SEND Governor, </w:t>
      </w:r>
      <w:r w:rsidRPr="000829D1">
        <w:rPr>
          <w:rFonts w:asciiTheme="minorHAnsi" w:eastAsiaTheme="minorHAnsi" w:hAnsiTheme="minorHAnsi" w:cs="Arial"/>
          <w:sz w:val="22"/>
          <w:szCs w:val="22"/>
        </w:rPr>
        <w:t>Ms</w:t>
      </w:r>
      <w:r w:rsidR="009D2041" w:rsidRPr="000829D1">
        <w:rPr>
          <w:rFonts w:asciiTheme="minorHAnsi" w:eastAsiaTheme="minorHAnsi" w:hAnsiTheme="minorHAnsi" w:cs="Arial"/>
          <w:sz w:val="22"/>
          <w:szCs w:val="22"/>
        </w:rPr>
        <w:t>. Galina Krasteva</w:t>
      </w:r>
      <w:r w:rsidR="006F55E1">
        <w:rPr>
          <w:rFonts w:asciiTheme="minorHAnsi" w:eastAsiaTheme="minorHAnsi" w:hAnsiTheme="minorHAnsi" w:cs="Arial"/>
          <w:sz w:val="22"/>
          <w:szCs w:val="22"/>
        </w:rPr>
        <w:t xml:space="preserve"> </w:t>
      </w:r>
      <w:r>
        <w:rPr>
          <w:rFonts w:asciiTheme="minorHAnsi" w:eastAsiaTheme="minorHAnsi" w:hAnsiTheme="minorHAnsi" w:cs="Arial"/>
          <w:sz w:val="22"/>
          <w:szCs w:val="22"/>
        </w:rPr>
        <w:t xml:space="preserve">also has a statutory role to play in evaluating SEND provision by: </w:t>
      </w:r>
    </w:p>
    <w:p w14:paraId="27708514" w14:textId="77777777" w:rsidR="0000209B" w:rsidRDefault="0000209B">
      <w:pPr>
        <w:autoSpaceDE w:val="0"/>
        <w:autoSpaceDN w:val="0"/>
        <w:adjustRightInd w:val="0"/>
        <w:jc w:val="both"/>
        <w:rPr>
          <w:rFonts w:asciiTheme="minorHAnsi" w:eastAsiaTheme="minorHAnsi" w:hAnsiTheme="minorHAnsi" w:cs="Arial"/>
          <w:sz w:val="22"/>
          <w:szCs w:val="22"/>
        </w:rPr>
      </w:pPr>
    </w:p>
    <w:p w14:paraId="22AE120E"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ensuring a high standard of provision for pupils with SEND</w:t>
      </w:r>
    </w:p>
    <w:p w14:paraId="0AF768FF"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ensuring that pupils with SEND are fully included in school activities</w:t>
      </w:r>
    </w:p>
    <w:p w14:paraId="5083C42B"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being fully involved in developing and subsequently reviewing the SEND policy</w:t>
      </w:r>
    </w:p>
    <w:p w14:paraId="6A09950A" w14:textId="77777777" w:rsidR="0000209B" w:rsidRDefault="0000209B">
      <w:pPr>
        <w:autoSpaceDE w:val="0"/>
        <w:autoSpaceDN w:val="0"/>
        <w:adjustRightInd w:val="0"/>
        <w:jc w:val="both"/>
        <w:rPr>
          <w:rFonts w:asciiTheme="minorHAnsi" w:eastAsiaTheme="minorHAnsi" w:hAnsiTheme="minorHAnsi" w:cs="Arial"/>
          <w:sz w:val="22"/>
          <w:szCs w:val="22"/>
        </w:rPr>
      </w:pPr>
    </w:p>
    <w:p w14:paraId="0CA77E4C" w14:textId="77777777" w:rsidR="0000209B" w:rsidRDefault="004A78AF">
      <w:pPr>
        <w:autoSpaceDE w:val="0"/>
        <w:autoSpaceDN w:val="0"/>
        <w:adjustRightInd w:val="0"/>
        <w:spacing w:line="276" w:lineRule="auto"/>
        <w:jc w:val="both"/>
        <w:rPr>
          <w:rFonts w:asciiTheme="minorHAnsi" w:eastAsiaTheme="minorHAnsi" w:hAnsiTheme="minorHAnsi" w:cs="Arial"/>
          <w:b/>
          <w:bCs/>
          <w:sz w:val="22"/>
          <w:szCs w:val="22"/>
        </w:rPr>
      </w:pPr>
      <w:r>
        <w:rPr>
          <w:rFonts w:asciiTheme="minorHAnsi" w:eastAsiaTheme="minorHAnsi" w:hAnsiTheme="minorHAnsi" w:cs="Arial"/>
          <w:b/>
          <w:bCs/>
          <w:sz w:val="22"/>
          <w:szCs w:val="22"/>
        </w:rPr>
        <w:t>The Inclusion Manager</w:t>
      </w:r>
    </w:p>
    <w:p w14:paraId="10A4DF09"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200D234E" w14:textId="1A5769CE" w:rsidR="0000209B" w:rsidRDefault="004A78AF" w:rsidP="000F6A91">
      <w:pPr>
        <w:autoSpaceDE w:val="0"/>
        <w:autoSpaceDN w:val="0"/>
        <w:adjustRightInd w:val="0"/>
        <w:rPr>
          <w:rFonts w:asciiTheme="minorHAnsi" w:eastAsiaTheme="minorHAnsi" w:hAnsiTheme="minorHAnsi" w:cs="Arial"/>
          <w:sz w:val="22"/>
          <w:szCs w:val="22"/>
        </w:rPr>
      </w:pPr>
      <w:r>
        <w:rPr>
          <w:rFonts w:asciiTheme="minorHAnsi" w:eastAsiaTheme="minorHAnsi" w:hAnsiTheme="minorHAnsi" w:cs="Arial"/>
          <w:sz w:val="22"/>
          <w:szCs w:val="22"/>
        </w:rPr>
        <w:t xml:space="preserve">The Inclusion Manager, </w:t>
      </w:r>
      <w:r w:rsidR="000F6A91">
        <w:rPr>
          <w:rFonts w:asciiTheme="minorHAnsi" w:eastAsiaTheme="minorHAnsi" w:hAnsiTheme="minorHAnsi" w:cs="Arial"/>
          <w:sz w:val="22"/>
          <w:szCs w:val="22"/>
        </w:rPr>
        <w:t>Mr Ben Darling</w:t>
      </w:r>
      <w:r>
        <w:rPr>
          <w:rFonts w:asciiTheme="minorHAnsi" w:eastAsiaTheme="minorHAnsi" w:hAnsiTheme="minorHAnsi" w:cs="Arial"/>
          <w:sz w:val="22"/>
          <w:szCs w:val="22"/>
        </w:rPr>
        <w:t xml:space="preserve">, works with the Head Teacher and the Governing Body as the co-ordinator for the assessment, planning, implementation and reviewing of interventions for children with special educational needs.  </w:t>
      </w:r>
      <w:r w:rsidR="000829D1">
        <w:rPr>
          <w:rFonts w:asciiTheme="minorHAnsi" w:eastAsiaTheme="minorHAnsi" w:hAnsiTheme="minorHAnsi" w:cs="Arial"/>
          <w:sz w:val="22"/>
          <w:szCs w:val="22"/>
        </w:rPr>
        <w:t>H</w:t>
      </w:r>
      <w:r>
        <w:rPr>
          <w:rFonts w:asciiTheme="minorHAnsi" w:eastAsiaTheme="minorHAnsi" w:hAnsiTheme="minorHAnsi" w:cs="Arial"/>
          <w:sz w:val="22"/>
          <w:szCs w:val="22"/>
        </w:rPr>
        <w:t xml:space="preserve">e has a Master of Arts degree in </w:t>
      </w:r>
      <w:r w:rsidR="000F6A91">
        <w:rPr>
          <w:rFonts w:asciiTheme="minorHAnsi" w:eastAsiaTheme="minorHAnsi" w:hAnsiTheme="minorHAnsi" w:cs="Arial"/>
          <w:sz w:val="22"/>
          <w:szCs w:val="22"/>
        </w:rPr>
        <w:t>Leadership</w:t>
      </w:r>
      <w:r>
        <w:rPr>
          <w:rFonts w:asciiTheme="minorHAnsi" w:eastAsiaTheme="minorHAnsi" w:hAnsiTheme="minorHAnsi" w:cs="Arial"/>
          <w:sz w:val="22"/>
          <w:szCs w:val="22"/>
        </w:rPr>
        <w:t xml:space="preserve"> and </w:t>
      </w:r>
      <w:r w:rsidR="000F6A91">
        <w:rPr>
          <w:rFonts w:asciiTheme="minorHAnsi" w:eastAsiaTheme="minorHAnsi" w:hAnsiTheme="minorHAnsi" w:cs="Arial"/>
          <w:sz w:val="22"/>
          <w:szCs w:val="22"/>
        </w:rPr>
        <w:t>is completing the National Award for SENDCOs.</w:t>
      </w:r>
      <w:r>
        <w:rPr>
          <w:rFonts w:asciiTheme="minorHAnsi" w:eastAsiaTheme="minorHAnsi" w:hAnsiTheme="minorHAnsi" w:cs="Arial"/>
          <w:sz w:val="22"/>
          <w:szCs w:val="22"/>
        </w:rPr>
        <w:t xml:space="preserve"> </w:t>
      </w:r>
    </w:p>
    <w:p w14:paraId="3310224E"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0D00E24E" w14:textId="643D728D"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The Inclusion Manager, in h</w:t>
      </w:r>
      <w:r w:rsidR="00632E5B">
        <w:rPr>
          <w:rFonts w:asciiTheme="minorHAnsi" w:eastAsiaTheme="minorHAnsi" w:hAnsiTheme="minorHAnsi" w:cs="Arial"/>
          <w:sz w:val="22"/>
          <w:szCs w:val="22"/>
        </w:rPr>
        <w:t>is</w:t>
      </w:r>
      <w:r>
        <w:rPr>
          <w:rFonts w:asciiTheme="minorHAnsi" w:eastAsiaTheme="minorHAnsi" w:hAnsiTheme="minorHAnsi" w:cs="Arial"/>
          <w:sz w:val="22"/>
          <w:szCs w:val="22"/>
        </w:rPr>
        <w:t xml:space="preserve"> SEN</w:t>
      </w:r>
      <w:r w:rsidR="006F55E1">
        <w:rPr>
          <w:rFonts w:asciiTheme="minorHAnsi" w:eastAsiaTheme="minorHAnsi" w:hAnsiTheme="minorHAnsi" w:cs="Arial"/>
          <w:sz w:val="22"/>
          <w:szCs w:val="22"/>
        </w:rPr>
        <w:t>D</w:t>
      </w:r>
      <w:r>
        <w:rPr>
          <w:rFonts w:asciiTheme="minorHAnsi" w:eastAsiaTheme="minorHAnsi" w:hAnsiTheme="minorHAnsi" w:cs="Arial"/>
          <w:sz w:val="22"/>
          <w:szCs w:val="22"/>
        </w:rPr>
        <w:t xml:space="preserve">Co role, liaises with all staff at all levels across the school to ensure appropriate guidance, support, resources and opportunities are brought together to support all individuals and groups. The Inclusion Manager is available to meet with teachers and Parents and Carers, and to liaise with external agencies to support pupils with SEND.  </w:t>
      </w:r>
      <w:r>
        <w:rPr>
          <w:rFonts w:asciiTheme="minorHAnsi" w:eastAsiaTheme="minorHAnsi" w:hAnsiTheme="minorHAnsi" w:cs="Verdana"/>
          <w:sz w:val="22"/>
          <w:szCs w:val="22"/>
        </w:rPr>
        <w:t>Other responsibilities include:</w:t>
      </w:r>
    </w:p>
    <w:p w14:paraId="75F68740" w14:textId="77777777" w:rsidR="0000209B" w:rsidRDefault="0000209B" w:rsidP="00675785">
      <w:pPr>
        <w:autoSpaceDE w:val="0"/>
        <w:autoSpaceDN w:val="0"/>
        <w:adjustRightInd w:val="0"/>
        <w:jc w:val="both"/>
        <w:rPr>
          <w:rFonts w:asciiTheme="minorHAnsi" w:eastAsiaTheme="minorHAnsi" w:hAnsiTheme="minorHAnsi" w:cs="Verdana"/>
          <w:sz w:val="22"/>
          <w:szCs w:val="22"/>
        </w:rPr>
      </w:pPr>
    </w:p>
    <w:p w14:paraId="0DAF95F1" w14:textId="77777777" w:rsidR="0000209B" w:rsidRPr="000829D1" w:rsidRDefault="00F17428" w:rsidP="00675785">
      <w:pPr>
        <w:numPr>
          <w:ilvl w:val="0"/>
          <w:numId w:val="11"/>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 xml:space="preserve">helping </w:t>
      </w:r>
      <w:r w:rsidR="004A78AF" w:rsidRPr="000829D1">
        <w:rPr>
          <w:rFonts w:asciiTheme="minorHAnsi" w:eastAsiaTheme="minorHAnsi" w:hAnsiTheme="minorHAnsi" w:cs="Arial"/>
          <w:sz w:val="22"/>
          <w:szCs w:val="22"/>
        </w:rPr>
        <w:t>Learning Support Assistants</w:t>
      </w:r>
      <w:r w:rsidRPr="000829D1">
        <w:rPr>
          <w:rFonts w:asciiTheme="minorHAnsi" w:eastAsiaTheme="minorHAnsi" w:hAnsiTheme="minorHAnsi" w:cs="Arial"/>
          <w:sz w:val="22"/>
          <w:szCs w:val="22"/>
        </w:rPr>
        <w:t xml:space="preserve"> with the implementation of interventions, resources and in setting up links with external professionals</w:t>
      </w:r>
    </w:p>
    <w:p w14:paraId="24180369" w14:textId="77777777" w:rsidR="00C8611B" w:rsidRPr="000829D1" w:rsidRDefault="00B1731B" w:rsidP="00675785">
      <w:pPr>
        <w:numPr>
          <w:ilvl w:val="0"/>
          <w:numId w:val="11"/>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demonstrating and training in the delivery of specific interventions such as the use of Precision Teaching</w:t>
      </w:r>
    </w:p>
    <w:p w14:paraId="4847AA36" w14:textId="77777777" w:rsidR="0000209B" w:rsidRPr="000829D1" w:rsidRDefault="00B1731B" w:rsidP="00675785">
      <w:pPr>
        <w:numPr>
          <w:ilvl w:val="0"/>
          <w:numId w:val="11"/>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C</w:t>
      </w:r>
      <w:r w:rsidR="004A78AF" w:rsidRPr="000829D1">
        <w:rPr>
          <w:rFonts w:asciiTheme="minorHAnsi" w:eastAsiaTheme="minorHAnsi" w:hAnsiTheme="minorHAnsi" w:cs="Arial"/>
          <w:sz w:val="22"/>
          <w:szCs w:val="22"/>
        </w:rPr>
        <w:t>ontributi</w:t>
      </w:r>
      <w:r w:rsidRPr="000829D1">
        <w:rPr>
          <w:rFonts w:asciiTheme="minorHAnsi" w:eastAsiaTheme="minorHAnsi" w:hAnsiTheme="minorHAnsi" w:cs="Arial"/>
          <w:sz w:val="22"/>
          <w:szCs w:val="22"/>
        </w:rPr>
        <w:t>ng</w:t>
      </w:r>
      <w:r w:rsidR="004A78AF" w:rsidRPr="000829D1">
        <w:rPr>
          <w:rFonts w:asciiTheme="minorHAnsi" w:eastAsiaTheme="minorHAnsi" w:hAnsiTheme="minorHAnsi" w:cs="Arial"/>
          <w:sz w:val="22"/>
          <w:szCs w:val="22"/>
        </w:rPr>
        <w:t xml:space="preserve"> to </w:t>
      </w:r>
      <w:r w:rsidR="00F17428" w:rsidRPr="000829D1">
        <w:rPr>
          <w:rFonts w:asciiTheme="minorHAnsi" w:eastAsiaTheme="minorHAnsi" w:hAnsiTheme="minorHAnsi" w:cs="Arial"/>
          <w:sz w:val="22"/>
          <w:szCs w:val="22"/>
        </w:rPr>
        <w:t>Year Group Leader meetings</w:t>
      </w:r>
    </w:p>
    <w:p w14:paraId="0059B602" w14:textId="77777777" w:rsidR="0000209B" w:rsidRPr="000829D1" w:rsidRDefault="004A78AF" w:rsidP="00675785">
      <w:pPr>
        <w:numPr>
          <w:ilvl w:val="0"/>
          <w:numId w:val="10"/>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carrying out assessments and observations of pupils with specific learning problems</w:t>
      </w:r>
    </w:p>
    <w:p w14:paraId="0CA81CC8" w14:textId="0161C0F9" w:rsidR="00F871C6" w:rsidRPr="000829D1" w:rsidRDefault="00F871C6" w:rsidP="00675785">
      <w:pPr>
        <w:numPr>
          <w:ilvl w:val="0"/>
          <w:numId w:val="10"/>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refer</w:t>
      </w:r>
      <w:r w:rsidR="00F17428" w:rsidRPr="000829D1">
        <w:rPr>
          <w:rFonts w:asciiTheme="minorHAnsi" w:eastAsiaTheme="minorHAnsi" w:hAnsiTheme="minorHAnsi" w:cs="Arial"/>
          <w:sz w:val="22"/>
          <w:szCs w:val="22"/>
        </w:rPr>
        <w:t>ring</w:t>
      </w:r>
      <w:r w:rsidRPr="000829D1">
        <w:rPr>
          <w:rFonts w:asciiTheme="minorHAnsi" w:eastAsiaTheme="minorHAnsi" w:hAnsiTheme="minorHAnsi" w:cs="Arial"/>
          <w:sz w:val="22"/>
          <w:szCs w:val="22"/>
        </w:rPr>
        <w:t xml:space="preserve"> to, and co-ordinat</w:t>
      </w:r>
      <w:r w:rsidR="00F17428" w:rsidRPr="000829D1">
        <w:rPr>
          <w:rFonts w:asciiTheme="minorHAnsi" w:eastAsiaTheme="minorHAnsi" w:hAnsiTheme="minorHAnsi" w:cs="Arial"/>
          <w:sz w:val="22"/>
          <w:szCs w:val="22"/>
        </w:rPr>
        <w:t>ing</w:t>
      </w:r>
      <w:r w:rsidRPr="000829D1">
        <w:rPr>
          <w:rFonts w:asciiTheme="minorHAnsi" w:eastAsiaTheme="minorHAnsi" w:hAnsiTheme="minorHAnsi" w:cs="Arial"/>
          <w:sz w:val="22"/>
          <w:szCs w:val="22"/>
        </w:rPr>
        <w:t xml:space="preserve"> the visits of external professionals including the </w:t>
      </w:r>
      <w:r w:rsidR="002613CC" w:rsidRPr="000829D1">
        <w:rPr>
          <w:rFonts w:asciiTheme="minorHAnsi" w:eastAsiaTheme="minorHAnsi" w:hAnsiTheme="minorHAnsi" w:cs="Arial"/>
          <w:sz w:val="22"/>
          <w:szCs w:val="22"/>
        </w:rPr>
        <w:t xml:space="preserve">Speech and Language Therapists, </w:t>
      </w:r>
      <w:r w:rsidR="00AF6228" w:rsidRPr="000829D1">
        <w:rPr>
          <w:rFonts w:asciiTheme="minorHAnsi" w:eastAsiaTheme="minorHAnsi" w:hAnsiTheme="minorHAnsi" w:cs="Arial"/>
          <w:sz w:val="22"/>
          <w:szCs w:val="22"/>
        </w:rPr>
        <w:t xml:space="preserve">Educational Psychologist, the </w:t>
      </w:r>
      <w:r w:rsidRPr="000829D1">
        <w:rPr>
          <w:rFonts w:asciiTheme="minorHAnsi" w:eastAsiaTheme="minorHAnsi" w:hAnsiTheme="minorHAnsi" w:cs="Arial"/>
          <w:sz w:val="22"/>
          <w:szCs w:val="22"/>
        </w:rPr>
        <w:t>school nurse</w:t>
      </w:r>
      <w:r w:rsidR="002613CC" w:rsidRPr="000829D1">
        <w:rPr>
          <w:rFonts w:asciiTheme="minorHAnsi" w:eastAsiaTheme="minorHAnsi" w:hAnsiTheme="minorHAnsi" w:cs="Arial"/>
          <w:sz w:val="22"/>
          <w:szCs w:val="22"/>
        </w:rPr>
        <w:t>, Flourish Outreach Advisors, Early Help Support Workers, Social Workers</w:t>
      </w:r>
      <w:r w:rsidR="00AF6228" w:rsidRPr="000829D1">
        <w:rPr>
          <w:rFonts w:asciiTheme="minorHAnsi" w:eastAsiaTheme="minorHAnsi" w:hAnsiTheme="minorHAnsi" w:cs="Arial"/>
          <w:sz w:val="22"/>
          <w:szCs w:val="22"/>
        </w:rPr>
        <w:t xml:space="preserve"> and NHS professionals</w:t>
      </w:r>
      <w:r w:rsidRPr="000829D1">
        <w:rPr>
          <w:rFonts w:asciiTheme="minorHAnsi" w:eastAsiaTheme="minorHAnsi" w:hAnsiTheme="minorHAnsi" w:cs="Arial"/>
          <w:sz w:val="22"/>
          <w:szCs w:val="22"/>
        </w:rPr>
        <w:t xml:space="preserve"> </w:t>
      </w:r>
    </w:p>
    <w:p w14:paraId="2864E506" w14:textId="77777777" w:rsidR="0000209B" w:rsidRPr="000829D1" w:rsidRDefault="004A78AF" w:rsidP="00675785">
      <w:pPr>
        <w:numPr>
          <w:ilvl w:val="0"/>
          <w:numId w:val="12"/>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helping to set targets appropriate to the needs of the pupils</w:t>
      </w:r>
    </w:p>
    <w:p w14:paraId="41B2DA28" w14:textId="77777777" w:rsidR="0000209B" w:rsidRPr="000829D1" w:rsidRDefault="004A78AF" w:rsidP="00675785">
      <w:pPr>
        <w:numPr>
          <w:ilvl w:val="0"/>
          <w:numId w:val="12"/>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liaising closely with Parents so that they are aware of the strategies that are being used and are involved as partners in the process</w:t>
      </w:r>
      <w:r w:rsidR="00AF6228" w:rsidRPr="000829D1">
        <w:rPr>
          <w:rFonts w:asciiTheme="minorHAnsi" w:eastAsiaTheme="minorHAnsi" w:hAnsiTheme="minorHAnsi" w:cs="Arial"/>
          <w:sz w:val="22"/>
          <w:szCs w:val="22"/>
        </w:rPr>
        <w:t xml:space="preserve"> </w:t>
      </w:r>
    </w:p>
    <w:p w14:paraId="056809F6" w14:textId="77777777" w:rsidR="0000209B" w:rsidRPr="000829D1" w:rsidRDefault="004A78AF" w:rsidP="00675785">
      <w:pPr>
        <w:numPr>
          <w:ilvl w:val="0"/>
          <w:numId w:val="12"/>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maintaining the school’s SEND register and records</w:t>
      </w:r>
    </w:p>
    <w:p w14:paraId="0352E0DD" w14:textId="1E34CB34" w:rsidR="0000209B" w:rsidRPr="000829D1" w:rsidRDefault="004A78AF" w:rsidP="006C5007">
      <w:pPr>
        <w:numPr>
          <w:ilvl w:val="0"/>
          <w:numId w:val="12"/>
        </w:numPr>
        <w:autoSpaceDE w:val="0"/>
        <w:autoSpaceDN w:val="0"/>
        <w:adjustRightInd w:val="0"/>
        <w:spacing w:after="200"/>
        <w:contextualSpacing/>
        <w:rPr>
          <w:rFonts w:asciiTheme="minorHAnsi" w:eastAsiaTheme="minorHAnsi" w:hAnsiTheme="minorHAnsi" w:cs="Arial"/>
          <w:sz w:val="22"/>
          <w:szCs w:val="22"/>
        </w:rPr>
      </w:pPr>
      <w:r w:rsidRPr="000829D1">
        <w:rPr>
          <w:rFonts w:asciiTheme="minorHAnsi" w:eastAsiaTheme="minorHAnsi" w:hAnsiTheme="minorHAnsi" w:cs="Arial"/>
          <w:sz w:val="22"/>
          <w:szCs w:val="22"/>
        </w:rPr>
        <w:t>assisting in the monitoring and evaluation of progress of pupils with SEND through the use of existing school assessment information</w:t>
      </w:r>
      <w:r w:rsidR="00AF6228" w:rsidRPr="000829D1">
        <w:rPr>
          <w:rFonts w:asciiTheme="minorHAnsi" w:eastAsiaTheme="minorHAnsi" w:hAnsiTheme="minorHAnsi" w:cs="Arial"/>
          <w:sz w:val="22"/>
          <w:szCs w:val="22"/>
        </w:rPr>
        <w:t>. This</w:t>
      </w:r>
      <w:r w:rsidRPr="000829D1">
        <w:rPr>
          <w:rFonts w:asciiTheme="minorHAnsi" w:eastAsiaTheme="minorHAnsi" w:hAnsiTheme="minorHAnsi" w:cs="Arial"/>
          <w:sz w:val="22"/>
          <w:szCs w:val="22"/>
        </w:rPr>
        <w:t xml:space="preserve"> includ</w:t>
      </w:r>
      <w:r w:rsidR="00AF6228" w:rsidRPr="000829D1">
        <w:rPr>
          <w:rFonts w:asciiTheme="minorHAnsi" w:eastAsiaTheme="minorHAnsi" w:hAnsiTheme="minorHAnsi" w:cs="Arial"/>
          <w:sz w:val="22"/>
          <w:szCs w:val="22"/>
        </w:rPr>
        <w:t xml:space="preserve">es </w:t>
      </w:r>
      <w:r w:rsidR="002E4088" w:rsidRPr="000829D1">
        <w:rPr>
          <w:rFonts w:asciiTheme="minorHAnsi" w:eastAsiaTheme="minorHAnsi" w:hAnsiTheme="minorHAnsi" w:cs="Arial"/>
          <w:sz w:val="22"/>
          <w:szCs w:val="22"/>
        </w:rPr>
        <w:t xml:space="preserve">information from </w:t>
      </w:r>
      <w:r w:rsidR="00AF6228" w:rsidRPr="000829D1">
        <w:rPr>
          <w:rFonts w:asciiTheme="minorHAnsi" w:eastAsiaTheme="minorHAnsi" w:hAnsiTheme="minorHAnsi" w:cs="Arial"/>
          <w:sz w:val="22"/>
          <w:szCs w:val="22"/>
        </w:rPr>
        <w:t>teacher assessment</w:t>
      </w:r>
      <w:r w:rsidR="00405EA0" w:rsidRPr="000829D1">
        <w:rPr>
          <w:rFonts w:asciiTheme="minorHAnsi" w:eastAsiaTheme="minorHAnsi" w:hAnsiTheme="minorHAnsi" w:cs="Arial"/>
          <w:sz w:val="22"/>
          <w:szCs w:val="22"/>
        </w:rPr>
        <w:t>s</w:t>
      </w:r>
      <w:r w:rsidRPr="000829D1">
        <w:rPr>
          <w:rFonts w:asciiTheme="minorHAnsi" w:eastAsiaTheme="minorHAnsi" w:hAnsiTheme="minorHAnsi" w:cs="Arial"/>
          <w:sz w:val="22"/>
          <w:szCs w:val="22"/>
        </w:rPr>
        <w:t>,</w:t>
      </w:r>
      <w:r w:rsidR="006C5007" w:rsidRPr="000829D1">
        <w:rPr>
          <w:rFonts w:asciiTheme="minorHAnsi" w:eastAsiaTheme="minorHAnsi" w:hAnsiTheme="minorHAnsi" w:cs="Arial"/>
          <w:sz w:val="22"/>
          <w:szCs w:val="22"/>
        </w:rPr>
        <w:t xml:space="preserve"> </w:t>
      </w:r>
      <w:r w:rsidRPr="000829D1">
        <w:rPr>
          <w:rFonts w:asciiTheme="minorHAnsi" w:eastAsiaTheme="minorHAnsi" w:hAnsiTheme="minorHAnsi" w:cs="Arial"/>
          <w:sz w:val="22"/>
          <w:szCs w:val="22"/>
        </w:rPr>
        <w:t>SATs</w:t>
      </w:r>
      <w:r w:rsidR="006C5007" w:rsidRPr="000829D1">
        <w:rPr>
          <w:rFonts w:asciiTheme="minorHAnsi" w:eastAsiaTheme="minorHAnsi" w:hAnsiTheme="minorHAnsi" w:cs="Arial"/>
          <w:sz w:val="22"/>
          <w:szCs w:val="22"/>
        </w:rPr>
        <w:t>,</w:t>
      </w:r>
      <w:r w:rsidRPr="000829D1">
        <w:rPr>
          <w:rFonts w:asciiTheme="minorHAnsi" w:eastAsiaTheme="minorHAnsi" w:hAnsiTheme="minorHAnsi" w:cs="Arial"/>
          <w:sz w:val="22"/>
          <w:szCs w:val="22"/>
        </w:rPr>
        <w:t xml:space="preserve"> In</w:t>
      </w:r>
      <w:r w:rsidR="006A0C97" w:rsidRPr="000829D1">
        <w:rPr>
          <w:rFonts w:asciiTheme="minorHAnsi" w:eastAsiaTheme="minorHAnsi" w:hAnsiTheme="minorHAnsi" w:cs="Arial"/>
          <w:sz w:val="22"/>
          <w:szCs w:val="22"/>
        </w:rPr>
        <w:t>sight</w:t>
      </w:r>
      <w:r w:rsidR="000F6A91" w:rsidRPr="000829D1">
        <w:rPr>
          <w:rFonts w:asciiTheme="minorHAnsi" w:eastAsiaTheme="minorHAnsi" w:hAnsiTheme="minorHAnsi" w:cs="Arial"/>
          <w:sz w:val="22"/>
          <w:szCs w:val="22"/>
        </w:rPr>
        <w:t>s</w:t>
      </w:r>
      <w:r w:rsidR="006A0C97" w:rsidRPr="000829D1">
        <w:rPr>
          <w:rFonts w:asciiTheme="minorHAnsi" w:eastAsiaTheme="minorHAnsi" w:hAnsiTheme="minorHAnsi" w:cs="Arial"/>
          <w:sz w:val="22"/>
          <w:szCs w:val="22"/>
        </w:rPr>
        <w:t xml:space="preserve">, </w:t>
      </w:r>
      <w:r w:rsidR="006C5007" w:rsidRPr="000829D1">
        <w:rPr>
          <w:rFonts w:asciiTheme="minorHAnsi" w:eastAsiaTheme="minorHAnsi" w:hAnsiTheme="minorHAnsi" w:cs="Arial"/>
          <w:sz w:val="22"/>
          <w:szCs w:val="22"/>
        </w:rPr>
        <w:t>Accelerated Maths and Accelerated Readin</w:t>
      </w:r>
      <w:r w:rsidR="00D16597" w:rsidRPr="000829D1">
        <w:rPr>
          <w:rFonts w:asciiTheme="minorHAnsi" w:eastAsiaTheme="minorHAnsi" w:hAnsiTheme="minorHAnsi" w:cs="Arial"/>
          <w:sz w:val="22"/>
          <w:szCs w:val="22"/>
        </w:rPr>
        <w:t>g. It also includes data</w:t>
      </w:r>
      <w:r w:rsidR="002E4088" w:rsidRPr="000829D1">
        <w:rPr>
          <w:rFonts w:asciiTheme="minorHAnsi" w:eastAsiaTheme="minorHAnsi" w:hAnsiTheme="minorHAnsi" w:cs="Arial"/>
          <w:sz w:val="22"/>
          <w:szCs w:val="22"/>
        </w:rPr>
        <w:t xml:space="preserve"> from external professionals such as the Speech and Language Therapist. </w:t>
      </w:r>
      <w:r w:rsidR="006C5007" w:rsidRPr="000829D1">
        <w:rPr>
          <w:rFonts w:asciiTheme="minorHAnsi" w:eastAsiaTheme="minorHAnsi" w:hAnsiTheme="minorHAnsi" w:cs="Arial"/>
          <w:sz w:val="22"/>
          <w:szCs w:val="22"/>
        </w:rPr>
        <w:t xml:space="preserve"> </w:t>
      </w:r>
    </w:p>
    <w:p w14:paraId="1D891E22" w14:textId="77777777" w:rsidR="0000209B" w:rsidRPr="000829D1" w:rsidRDefault="004A78AF" w:rsidP="00675785">
      <w:pPr>
        <w:numPr>
          <w:ilvl w:val="0"/>
          <w:numId w:val="13"/>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liaising with the SEN</w:t>
      </w:r>
      <w:r w:rsidR="006C5007" w:rsidRPr="000829D1">
        <w:rPr>
          <w:rFonts w:asciiTheme="minorHAnsi" w:eastAsiaTheme="minorHAnsi" w:hAnsiTheme="minorHAnsi" w:cs="Arial"/>
          <w:sz w:val="22"/>
          <w:szCs w:val="22"/>
        </w:rPr>
        <w:t>D</w:t>
      </w:r>
      <w:r w:rsidRPr="000829D1">
        <w:rPr>
          <w:rFonts w:asciiTheme="minorHAnsi" w:eastAsiaTheme="minorHAnsi" w:hAnsiTheme="minorHAnsi" w:cs="Arial"/>
          <w:sz w:val="22"/>
          <w:szCs w:val="22"/>
        </w:rPr>
        <w:t>C</w:t>
      </w:r>
      <w:r w:rsidR="006C64A0" w:rsidRPr="000829D1">
        <w:rPr>
          <w:rFonts w:asciiTheme="minorHAnsi" w:eastAsiaTheme="minorHAnsi" w:hAnsiTheme="minorHAnsi" w:cs="Arial"/>
          <w:sz w:val="22"/>
          <w:szCs w:val="22"/>
        </w:rPr>
        <w:t>o</w:t>
      </w:r>
      <w:r w:rsidRPr="000829D1">
        <w:rPr>
          <w:rFonts w:asciiTheme="minorHAnsi" w:eastAsiaTheme="minorHAnsi" w:hAnsiTheme="minorHAnsi" w:cs="Arial"/>
          <w:sz w:val="22"/>
          <w:szCs w:val="22"/>
        </w:rPr>
        <w:t>s in receiving secondary schools and/or other primary schools to help provide a smooth transition from one setting to another</w:t>
      </w:r>
    </w:p>
    <w:p w14:paraId="3055B966" w14:textId="77777777" w:rsidR="00B40F95" w:rsidRPr="000829D1" w:rsidRDefault="00B40F95" w:rsidP="00675785">
      <w:pPr>
        <w:numPr>
          <w:ilvl w:val="0"/>
          <w:numId w:val="13"/>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 xml:space="preserve">writing letters to </w:t>
      </w:r>
      <w:r w:rsidR="002613CC" w:rsidRPr="000829D1">
        <w:rPr>
          <w:rFonts w:asciiTheme="minorHAnsi" w:eastAsiaTheme="minorHAnsi" w:hAnsiTheme="minorHAnsi" w:cs="Arial"/>
          <w:sz w:val="22"/>
          <w:szCs w:val="22"/>
        </w:rPr>
        <w:t>L</w:t>
      </w:r>
      <w:r w:rsidRPr="000829D1">
        <w:rPr>
          <w:rFonts w:asciiTheme="minorHAnsi" w:eastAsiaTheme="minorHAnsi" w:hAnsiTheme="minorHAnsi" w:cs="Arial"/>
          <w:sz w:val="22"/>
          <w:szCs w:val="22"/>
        </w:rPr>
        <w:t>ocal Authorities and Housing Associations in support of housing for families based temporarily in hotels or homes a considerable distance from school</w:t>
      </w:r>
    </w:p>
    <w:p w14:paraId="63B64DA0" w14:textId="77777777" w:rsidR="0000209B" w:rsidRDefault="0000209B">
      <w:pPr>
        <w:autoSpaceDE w:val="0"/>
        <w:autoSpaceDN w:val="0"/>
        <w:adjustRightInd w:val="0"/>
        <w:spacing w:line="276" w:lineRule="auto"/>
        <w:jc w:val="both"/>
        <w:rPr>
          <w:rFonts w:asciiTheme="minorHAnsi" w:eastAsiaTheme="minorHAnsi" w:hAnsiTheme="minorHAnsi" w:cs="Arial"/>
          <w:b/>
          <w:bCs/>
          <w:color w:val="000000"/>
          <w:sz w:val="22"/>
          <w:szCs w:val="22"/>
        </w:rPr>
      </w:pPr>
    </w:p>
    <w:p w14:paraId="63CCEF94" w14:textId="77777777" w:rsidR="002613CC" w:rsidRDefault="002613CC">
      <w:pPr>
        <w:autoSpaceDE w:val="0"/>
        <w:autoSpaceDN w:val="0"/>
        <w:adjustRightInd w:val="0"/>
        <w:spacing w:line="276" w:lineRule="auto"/>
        <w:jc w:val="both"/>
        <w:rPr>
          <w:rFonts w:asciiTheme="minorHAnsi" w:eastAsiaTheme="minorHAnsi" w:hAnsiTheme="minorHAnsi" w:cs="Arial"/>
          <w:b/>
          <w:bCs/>
          <w:color w:val="000000"/>
          <w:sz w:val="22"/>
          <w:szCs w:val="22"/>
        </w:rPr>
      </w:pPr>
    </w:p>
    <w:p w14:paraId="480FF5A7" w14:textId="77777777" w:rsidR="002613CC" w:rsidRDefault="002613CC">
      <w:pPr>
        <w:autoSpaceDE w:val="0"/>
        <w:autoSpaceDN w:val="0"/>
        <w:adjustRightInd w:val="0"/>
        <w:spacing w:line="276" w:lineRule="auto"/>
        <w:jc w:val="both"/>
        <w:rPr>
          <w:rFonts w:asciiTheme="minorHAnsi" w:eastAsiaTheme="minorHAnsi" w:hAnsiTheme="minorHAnsi" w:cs="Arial"/>
          <w:b/>
          <w:bCs/>
          <w:color w:val="000000"/>
          <w:sz w:val="22"/>
          <w:szCs w:val="22"/>
        </w:rPr>
      </w:pPr>
    </w:p>
    <w:p w14:paraId="274FEF4C" w14:textId="77777777" w:rsidR="002613CC" w:rsidRDefault="002613CC">
      <w:pPr>
        <w:autoSpaceDE w:val="0"/>
        <w:autoSpaceDN w:val="0"/>
        <w:adjustRightInd w:val="0"/>
        <w:spacing w:line="276" w:lineRule="auto"/>
        <w:jc w:val="both"/>
        <w:rPr>
          <w:rFonts w:asciiTheme="minorHAnsi" w:eastAsiaTheme="minorHAnsi" w:hAnsiTheme="minorHAnsi" w:cs="Arial"/>
          <w:b/>
          <w:bCs/>
          <w:color w:val="000000"/>
          <w:sz w:val="22"/>
          <w:szCs w:val="22"/>
        </w:rPr>
      </w:pPr>
    </w:p>
    <w:p w14:paraId="409BF21A" w14:textId="77777777" w:rsidR="0000209B" w:rsidRDefault="004A78AF">
      <w:pPr>
        <w:autoSpaceDE w:val="0"/>
        <w:autoSpaceDN w:val="0"/>
        <w:adjustRightInd w:val="0"/>
        <w:spacing w:line="276" w:lineRule="auto"/>
        <w:jc w:val="both"/>
        <w:rPr>
          <w:rFonts w:asciiTheme="minorHAnsi" w:eastAsiaTheme="minorHAnsi" w:hAnsiTheme="minorHAnsi" w:cs="Arial"/>
          <w:b/>
          <w:bCs/>
          <w:color w:val="000000"/>
          <w:sz w:val="22"/>
          <w:szCs w:val="22"/>
        </w:rPr>
      </w:pPr>
      <w:r>
        <w:rPr>
          <w:rFonts w:asciiTheme="minorHAnsi" w:eastAsiaTheme="minorHAnsi" w:hAnsiTheme="minorHAnsi" w:cs="Arial"/>
          <w:b/>
          <w:bCs/>
          <w:color w:val="000000"/>
          <w:sz w:val="22"/>
          <w:szCs w:val="22"/>
        </w:rPr>
        <w:t>Class Teachers</w:t>
      </w:r>
    </w:p>
    <w:p w14:paraId="39A3B1D4" w14:textId="77777777" w:rsidR="002613CC" w:rsidRDefault="002613CC">
      <w:pPr>
        <w:autoSpaceDE w:val="0"/>
        <w:autoSpaceDN w:val="0"/>
        <w:adjustRightInd w:val="0"/>
        <w:spacing w:line="276" w:lineRule="auto"/>
        <w:jc w:val="both"/>
        <w:rPr>
          <w:rFonts w:asciiTheme="minorHAnsi" w:eastAsiaTheme="minorHAnsi" w:hAnsiTheme="minorHAnsi" w:cs="Arial"/>
          <w:b/>
          <w:bCs/>
          <w:color w:val="000000"/>
          <w:sz w:val="22"/>
          <w:szCs w:val="22"/>
        </w:rPr>
      </w:pPr>
    </w:p>
    <w:p w14:paraId="57E9D872" w14:textId="77777777" w:rsidR="0000209B" w:rsidRDefault="004A78AF">
      <w:pPr>
        <w:autoSpaceDE w:val="0"/>
        <w:autoSpaceDN w:val="0"/>
        <w:adjustRightInd w:val="0"/>
        <w:spacing w:line="276" w:lineRule="auto"/>
        <w:jc w:val="both"/>
        <w:rPr>
          <w:rFonts w:asciiTheme="minorHAnsi" w:eastAsiaTheme="minorHAnsi" w:hAnsiTheme="minorHAnsi" w:cs="Arial"/>
          <w:color w:val="000000"/>
          <w:sz w:val="22"/>
          <w:szCs w:val="22"/>
        </w:rPr>
      </w:pPr>
      <w:r>
        <w:rPr>
          <w:rFonts w:asciiTheme="minorHAnsi" w:eastAsiaTheme="minorHAnsi" w:hAnsiTheme="minorHAnsi" w:cs="Arial"/>
          <w:bCs/>
          <w:i/>
          <w:color w:val="000000"/>
          <w:sz w:val="22"/>
          <w:szCs w:val="22"/>
        </w:rPr>
        <w:t>All</w:t>
      </w:r>
      <w:r>
        <w:rPr>
          <w:rFonts w:asciiTheme="minorHAnsi" w:eastAsiaTheme="minorHAnsi" w:hAnsiTheme="minorHAnsi" w:cs="Arial"/>
          <w:b/>
          <w:bCs/>
          <w:color w:val="000000"/>
          <w:sz w:val="22"/>
          <w:szCs w:val="22"/>
        </w:rPr>
        <w:t xml:space="preserve"> </w:t>
      </w:r>
      <w:r>
        <w:rPr>
          <w:rFonts w:asciiTheme="minorHAnsi" w:eastAsiaTheme="minorHAnsi" w:hAnsiTheme="minorHAnsi" w:cs="Arial"/>
          <w:color w:val="000000"/>
          <w:sz w:val="22"/>
          <w:szCs w:val="22"/>
        </w:rPr>
        <w:t>teachers are teachers of children with special educational needs.</w:t>
      </w:r>
    </w:p>
    <w:p w14:paraId="412183BA" w14:textId="77777777" w:rsidR="0000209B" w:rsidRDefault="004A78AF">
      <w:pPr>
        <w:autoSpaceDE w:val="0"/>
        <w:autoSpaceDN w:val="0"/>
        <w:adjustRightInd w:val="0"/>
        <w:spacing w:line="276" w:lineRule="auto"/>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lastRenderedPageBreak/>
        <w:t>This is achieved by:</w:t>
      </w:r>
    </w:p>
    <w:p w14:paraId="3DC74924" w14:textId="77777777" w:rsidR="0000209B" w:rsidRDefault="0000209B">
      <w:pPr>
        <w:autoSpaceDE w:val="0"/>
        <w:autoSpaceDN w:val="0"/>
        <w:adjustRightInd w:val="0"/>
        <w:spacing w:line="360" w:lineRule="auto"/>
        <w:contextualSpacing/>
        <w:jc w:val="both"/>
        <w:rPr>
          <w:rFonts w:asciiTheme="minorHAnsi" w:eastAsiaTheme="minorHAnsi" w:hAnsiTheme="minorHAnsi" w:cs="Arial"/>
          <w:color w:val="000000"/>
          <w:sz w:val="22"/>
          <w:szCs w:val="22"/>
        </w:rPr>
      </w:pPr>
    </w:p>
    <w:p w14:paraId="214DCA5D" w14:textId="77777777" w:rsidR="0000209B" w:rsidRDefault="004A78AF" w:rsidP="00675785">
      <w:pPr>
        <w:numPr>
          <w:ilvl w:val="0"/>
          <w:numId w:val="19"/>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tracking and reviewing pupil progress on a regular basis so as to identify pupils who are underachieving</w:t>
      </w:r>
    </w:p>
    <w:p w14:paraId="405914EC" w14:textId="77777777" w:rsidR="0000209B" w:rsidRDefault="004A78AF" w:rsidP="00675785">
      <w:pPr>
        <w:numPr>
          <w:ilvl w:val="0"/>
          <w:numId w:val="19"/>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providing </w:t>
      </w:r>
      <w:r w:rsidR="006C64A0">
        <w:rPr>
          <w:rFonts w:asciiTheme="minorHAnsi" w:eastAsiaTheme="minorHAnsi" w:hAnsiTheme="minorHAnsi" w:cs="Arial"/>
          <w:color w:val="000000"/>
          <w:sz w:val="22"/>
          <w:szCs w:val="22"/>
        </w:rPr>
        <w:t xml:space="preserve">adapted </w:t>
      </w:r>
      <w:r>
        <w:rPr>
          <w:rFonts w:asciiTheme="minorHAnsi" w:eastAsiaTheme="minorHAnsi" w:hAnsiTheme="minorHAnsi" w:cs="Arial"/>
          <w:color w:val="000000"/>
          <w:sz w:val="22"/>
          <w:szCs w:val="22"/>
        </w:rPr>
        <w:t>teaching and learning opportunities</w:t>
      </w:r>
    </w:p>
    <w:p w14:paraId="348471FC" w14:textId="77777777" w:rsidR="0000209B" w:rsidRDefault="004A78AF" w:rsidP="00675785">
      <w:pPr>
        <w:numPr>
          <w:ilvl w:val="0"/>
          <w:numId w:val="19"/>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setting suitable learning challenge</w:t>
      </w:r>
    </w:p>
    <w:p w14:paraId="581598A0" w14:textId="77777777" w:rsidR="0000209B" w:rsidRDefault="004A78AF" w:rsidP="00675785">
      <w:pPr>
        <w:numPr>
          <w:ilvl w:val="0"/>
          <w:numId w:val="19"/>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taking responsibility for progress of all children in the class</w:t>
      </w:r>
    </w:p>
    <w:p w14:paraId="4F8D2849" w14:textId="77777777" w:rsidR="0000209B" w:rsidRDefault="004A78AF" w:rsidP="00675785">
      <w:pPr>
        <w:numPr>
          <w:ilvl w:val="0"/>
          <w:numId w:val="19"/>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ensuring effective deployment of resources such as teaching assistants to  maximise outcomes</w:t>
      </w:r>
    </w:p>
    <w:p w14:paraId="754F6384" w14:textId="77777777" w:rsidR="0000209B" w:rsidRDefault="004A78AF" w:rsidP="00675785">
      <w:pPr>
        <w:numPr>
          <w:ilvl w:val="0"/>
          <w:numId w:val="21"/>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ensuring that there is adequate opportunity for pupils with special educational needs to work on agreed targets</w:t>
      </w:r>
    </w:p>
    <w:p w14:paraId="01A9A77B" w14:textId="77777777" w:rsidR="0000209B" w:rsidRDefault="004A78AF" w:rsidP="00675785">
      <w:pPr>
        <w:numPr>
          <w:ilvl w:val="0"/>
          <w:numId w:val="21"/>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analysing attainment to ensure that all pupils continue to make progress across all areas of learning and ensuring that there is parity between different groups e.g. pupils with SEND, boys, girls, summer born children and pupils in receipt of free school meals</w:t>
      </w:r>
    </w:p>
    <w:p w14:paraId="648ADC25" w14:textId="77777777" w:rsidR="0000209B" w:rsidRDefault="004A78AF" w:rsidP="00675785">
      <w:pPr>
        <w:numPr>
          <w:ilvl w:val="0"/>
          <w:numId w:val="21"/>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using on-going, summative assessment to inform future planning and adjust short term planning to take account of progress and areas of difficulty</w:t>
      </w:r>
      <w:r w:rsidR="00D26ABE">
        <w:rPr>
          <w:rFonts w:asciiTheme="minorHAnsi" w:eastAsiaTheme="minorHAnsi" w:hAnsiTheme="minorHAnsi" w:cs="Arial"/>
          <w:color w:val="000000"/>
          <w:sz w:val="22"/>
          <w:szCs w:val="22"/>
        </w:rPr>
        <w:t xml:space="preserve"> </w:t>
      </w:r>
    </w:p>
    <w:p w14:paraId="3E2C55B4" w14:textId="77777777" w:rsidR="0000209B" w:rsidRDefault="004A78AF" w:rsidP="00675785">
      <w:pPr>
        <w:numPr>
          <w:ilvl w:val="0"/>
          <w:numId w:val="22"/>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adopting programs of study matched to ability and area of need and not </w:t>
      </w:r>
      <w:r w:rsidR="002613CC">
        <w:rPr>
          <w:rFonts w:asciiTheme="minorHAnsi" w:eastAsiaTheme="minorHAnsi" w:hAnsiTheme="minorHAnsi" w:cs="Arial"/>
          <w:color w:val="000000"/>
          <w:sz w:val="22"/>
          <w:szCs w:val="22"/>
        </w:rPr>
        <w:t xml:space="preserve">to </w:t>
      </w:r>
      <w:r>
        <w:rPr>
          <w:rFonts w:asciiTheme="minorHAnsi" w:eastAsiaTheme="minorHAnsi" w:hAnsiTheme="minorHAnsi" w:cs="Arial"/>
          <w:color w:val="000000"/>
          <w:sz w:val="22"/>
          <w:szCs w:val="22"/>
        </w:rPr>
        <w:t>age</w:t>
      </w:r>
      <w:r w:rsidR="00C24D82">
        <w:rPr>
          <w:rFonts w:asciiTheme="minorHAnsi" w:eastAsiaTheme="minorHAnsi" w:hAnsiTheme="minorHAnsi" w:cs="Arial"/>
          <w:color w:val="000000"/>
          <w:sz w:val="22"/>
          <w:szCs w:val="22"/>
        </w:rPr>
        <w:t>-</w:t>
      </w:r>
      <w:r>
        <w:rPr>
          <w:rFonts w:asciiTheme="minorHAnsi" w:eastAsiaTheme="minorHAnsi" w:hAnsiTheme="minorHAnsi" w:cs="Arial"/>
          <w:color w:val="000000"/>
          <w:sz w:val="22"/>
          <w:szCs w:val="22"/>
        </w:rPr>
        <w:t>related expectations</w:t>
      </w:r>
    </w:p>
    <w:p w14:paraId="45E0ACA9" w14:textId="77777777" w:rsidR="0000209B" w:rsidRDefault="004A78AF" w:rsidP="00675785">
      <w:pPr>
        <w:numPr>
          <w:ilvl w:val="0"/>
          <w:numId w:val="22"/>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providing additional curricular opportunities that meet the needs of individuals or groups such as speech and language therapy and Literacy and Numeracy interventions</w:t>
      </w:r>
    </w:p>
    <w:p w14:paraId="574CBA2B" w14:textId="77777777" w:rsidR="0000209B" w:rsidRDefault="004A78AF" w:rsidP="00675785">
      <w:pPr>
        <w:numPr>
          <w:ilvl w:val="0"/>
          <w:numId w:val="22"/>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involving Parents, pupils and all staff in the process of inclusion through raising their awareness of how attitudes and behaviour affect the school community</w:t>
      </w:r>
    </w:p>
    <w:p w14:paraId="358ED73E" w14:textId="77777777" w:rsidR="0000209B" w:rsidRDefault="004A78AF" w:rsidP="00675785">
      <w:pPr>
        <w:numPr>
          <w:ilvl w:val="0"/>
          <w:numId w:val="22"/>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meeting regularly with phase leaders and the Inclusion Manager to review class progress in attainment levels </w:t>
      </w:r>
    </w:p>
    <w:p w14:paraId="43E43446"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24B63799" w14:textId="77777777" w:rsidR="0000209B" w:rsidRDefault="004A78AF">
      <w:pPr>
        <w:autoSpaceDE w:val="0"/>
        <w:autoSpaceDN w:val="0"/>
        <w:adjustRightInd w:val="0"/>
        <w:jc w:val="both"/>
        <w:rPr>
          <w:rFonts w:asciiTheme="minorHAnsi" w:eastAsiaTheme="minorHAnsi" w:hAnsiTheme="minorHAnsi" w:cs="Arial"/>
          <w:b/>
          <w:bCs/>
          <w:color w:val="000000"/>
          <w:sz w:val="22"/>
          <w:szCs w:val="22"/>
        </w:rPr>
      </w:pPr>
      <w:r>
        <w:rPr>
          <w:rFonts w:asciiTheme="minorHAnsi" w:eastAsiaTheme="minorHAnsi" w:hAnsiTheme="minorHAnsi" w:cs="Arial"/>
          <w:b/>
          <w:bCs/>
          <w:color w:val="000000"/>
          <w:sz w:val="22"/>
          <w:szCs w:val="22"/>
        </w:rPr>
        <w:t>Teaching Assistants (TAs)</w:t>
      </w:r>
    </w:p>
    <w:p w14:paraId="7D7FBE12" w14:textId="77777777" w:rsidR="0000209B" w:rsidRDefault="0000209B">
      <w:pPr>
        <w:autoSpaceDE w:val="0"/>
        <w:autoSpaceDN w:val="0"/>
        <w:adjustRightInd w:val="0"/>
        <w:jc w:val="both"/>
        <w:rPr>
          <w:rFonts w:asciiTheme="minorHAnsi" w:eastAsiaTheme="minorHAnsi" w:hAnsiTheme="minorHAnsi" w:cs="Arial-BoldMT"/>
          <w:b/>
          <w:bCs/>
          <w:color w:val="000000"/>
          <w:sz w:val="22"/>
          <w:szCs w:val="22"/>
        </w:rPr>
      </w:pPr>
    </w:p>
    <w:p w14:paraId="28ABC269" w14:textId="77777777" w:rsidR="0000209B" w:rsidRDefault="004A78AF" w:rsidP="00675785">
      <w:pPr>
        <w:autoSpaceDE w:val="0"/>
        <w:autoSpaceDN w:val="0"/>
        <w:adjustRightInd w:val="0"/>
        <w:jc w:val="both"/>
        <w:rPr>
          <w:rFonts w:asciiTheme="minorHAnsi" w:eastAsiaTheme="minorHAnsi" w:hAnsiTheme="minorHAnsi" w:cs="Arial-BoldMT"/>
          <w:bCs/>
          <w:color w:val="000000"/>
          <w:sz w:val="22"/>
          <w:szCs w:val="22"/>
        </w:rPr>
      </w:pPr>
      <w:r>
        <w:rPr>
          <w:rFonts w:asciiTheme="minorHAnsi" w:eastAsiaTheme="minorHAnsi" w:hAnsiTheme="minorHAnsi" w:cs="Arial"/>
          <w:color w:val="000000"/>
          <w:sz w:val="22"/>
          <w:szCs w:val="22"/>
        </w:rPr>
        <w:t>TAs work as part of a team with the teachers and the Inclusion Manager in supporting pupils. Therefore, they</w:t>
      </w:r>
      <w:r>
        <w:rPr>
          <w:rFonts w:asciiTheme="minorHAnsi" w:eastAsiaTheme="minorHAnsi" w:hAnsiTheme="minorHAnsi" w:cs="Arial-BoldMT"/>
          <w:bCs/>
          <w:color w:val="000000"/>
          <w:sz w:val="22"/>
          <w:szCs w:val="22"/>
        </w:rPr>
        <w:t xml:space="preserve"> have a significant role to play in the education of pupils with SEND. </w:t>
      </w:r>
    </w:p>
    <w:p w14:paraId="604DF203" w14:textId="77777777" w:rsidR="0000209B" w:rsidRDefault="0000209B" w:rsidP="00675785">
      <w:pPr>
        <w:autoSpaceDE w:val="0"/>
        <w:autoSpaceDN w:val="0"/>
        <w:adjustRightInd w:val="0"/>
        <w:jc w:val="both"/>
        <w:rPr>
          <w:rFonts w:asciiTheme="minorHAnsi" w:eastAsiaTheme="minorHAnsi" w:hAnsiTheme="minorHAnsi" w:cs="Arial-BoldMT"/>
          <w:bCs/>
          <w:color w:val="000000"/>
          <w:sz w:val="22"/>
          <w:szCs w:val="22"/>
        </w:rPr>
      </w:pPr>
    </w:p>
    <w:p w14:paraId="294A3BF3" w14:textId="77777777" w:rsidR="0000209B" w:rsidRDefault="004A78AF" w:rsidP="00675785">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BoldMT"/>
          <w:bCs/>
          <w:color w:val="000000"/>
          <w:sz w:val="22"/>
          <w:szCs w:val="22"/>
        </w:rPr>
        <w:t>Therefore they</w:t>
      </w:r>
      <w:r>
        <w:rPr>
          <w:rFonts w:asciiTheme="minorHAnsi" w:eastAsiaTheme="minorHAnsi" w:hAnsiTheme="minorHAnsi" w:cs="Arial-BoldMT"/>
          <w:b/>
          <w:bCs/>
          <w:color w:val="000000"/>
          <w:sz w:val="22"/>
          <w:szCs w:val="22"/>
        </w:rPr>
        <w:t xml:space="preserve"> </w:t>
      </w:r>
      <w:r>
        <w:rPr>
          <w:rFonts w:asciiTheme="minorHAnsi" w:eastAsiaTheme="minorHAnsi" w:hAnsiTheme="minorHAnsi" w:cs="Arial"/>
          <w:color w:val="000000"/>
          <w:sz w:val="22"/>
          <w:szCs w:val="22"/>
        </w:rPr>
        <w:t xml:space="preserve">should: </w:t>
      </w:r>
    </w:p>
    <w:p w14:paraId="1FEAB178" w14:textId="77777777" w:rsidR="0000209B" w:rsidRDefault="0000209B" w:rsidP="00675785">
      <w:pPr>
        <w:autoSpaceDE w:val="0"/>
        <w:autoSpaceDN w:val="0"/>
        <w:adjustRightInd w:val="0"/>
        <w:jc w:val="both"/>
        <w:rPr>
          <w:rFonts w:asciiTheme="minorHAnsi" w:eastAsiaTheme="minorHAnsi" w:hAnsiTheme="minorHAnsi" w:cs="Arial"/>
          <w:color w:val="000000"/>
          <w:sz w:val="22"/>
          <w:szCs w:val="22"/>
        </w:rPr>
      </w:pPr>
    </w:p>
    <w:p w14:paraId="09A71A6B" w14:textId="77777777" w:rsidR="00197D77" w:rsidRDefault="004A78AF" w:rsidP="00675785">
      <w:pPr>
        <w:pStyle w:val="ListParagraph"/>
        <w:numPr>
          <w:ilvl w:val="0"/>
          <w:numId w:val="27"/>
        </w:numPr>
        <w:autoSpaceDE w:val="0"/>
        <w:autoSpaceDN w:val="0"/>
        <w:adjustRightInd w:val="0"/>
        <w:spacing w:line="240" w:lineRule="auto"/>
        <w:jc w:val="both"/>
        <w:rPr>
          <w:rFonts w:cs="Arial"/>
          <w:color w:val="000000"/>
        </w:rPr>
      </w:pPr>
      <w:r>
        <w:rPr>
          <w:rFonts w:cs="Arial"/>
          <w:color w:val="000000"/>
        </w:rPr>
        <w:t>be fully aware of the school’s SEND policy and the procedures for identifying, assessing and making provision for pupils with SEND</w:t>
      </w:r>
    </w:p>
    <w:p w14:paraId="6AAD3BD5" w14:textId="77777777" w:rsidR="00197D77" w:rsidRDefault="004A78AF" w:rsidP="00675785">
      <w:pPr>
        <w:pStyle w:val="ListParagraph"/>
        <w:numPr>
          <w:ilvl w:val="0"/>
          <w:numId w:val="27"/>
        </w:numPr>
        <w:autoSpaceDE w:val="0"/>
        <w:autoSpaceDN w:val="0"/>
        <w:adjustRightInd w:val="0"/>
        <w:spacing w:line="240" w:lineRule="auto"/>
        <w:jc w:val="both"/>
        <w:rPr>
          <w:rFonts w:cs="Arial"/>
          <w:color w:val="000000"/>
        </w:rPr>
      </w:pPr>
      <w:r w:rsidRPr="00197D77">
        <w:rPr>
          <w:rFonts w:cs="Arial"/>
          <w:color w:val="000000"/>
        </w:rPr>
        <w:t>be aware of the individual needs and targets of the pupils they are working with by consulting with the class teacher and Inclusion Manager</w:t>
      </w:r>
    </w:p>
    <w:p w14:paraId="12DD46BA" w14:textId="77777777" w:rsidR="00D16597" w:rsidRPr="000829D1" w:rsidRDefault="00D16597" w:rsidP="00675785">
      <w:pPr>
        <w:pStyle w:val="ListParagraph"/>
        <w:numPr>
          <w:ilvl w:val="0"/>
          <w:numId w:val="27"/>
        </w:numPr>
        <w:autoSpaceDE w:val="0"/>
        <w:autoSpaceDN w:val="0"/>
        <w:adjustRightInd w:val="0"/>
        <w:spacing w:line="240" w:lineRule="auto"/>
        <w:jc w:val="both"/>
        <w:rPr>
          <w:rFonts w:cs="Arial"/>
          <w:color w:val="000000"/>
        </w:rPr>
      </w:pPr>
      <w:r w:rsidRPr="000829D1">
        <w:rPr>
          <w:rFonts w:cs="Arial"/>
          <w:color w:val="000000"/>
        </w:rPr>
        <w:t xml:space="preserve">consistently </w:t>
      </w:r>
      <w:r w:rsidR="00C24D82" w:rsidRPr="000829D1">
        <w:rPr>
          <w:rFonts w:cs="Arial"/>
          <w:color w:val="000000"/>
        </w:rPr>
        <w:t xml:space="preserve">deliver evidence-based interventions as agreed with the class teacher. </w:t>
      </w:r>
    </w:p>
    <w:p w14:paraId="4DEF1A12" w14:textId="77777777" w:rsidR="0000209B" w:rsidRPr="00EA6AAB" w:rsidRDefault="004A78AF" w:rsidP="00675785">
      <w:pPr>
        <w:pStyle w:val="ListParagraph"/>
        <w:numPr>
          <w:ilvl w:val="0"/>
          <w:numId w:val="27"/>
        </w:numPr>
        <w:autoSpaceDE w:val="0"/>
        <w:autoSpaceDN w:val="0"/>
        <w:adjustRightInd w:val="0"/>
        <w:spacing w:line="240" w:lineRule="auto"/>
        <w:jc w:val="both"/>
        <w:rPr>
          <w:rFonts w:cs="Arial"/>
          <w:color w:val="000000"/>
        </w:rPr>
      </w:pPr>
      <w:r w:rsidRPr="00197D77">
        <w:rPr>
          <w:rFonts w:cs="SymbolMT"/>
          <w:color w:val="000000"/>
        </w:rPr>
        <w:t xml:space="preserve">routinely </w:t>
      </w:r>
      <w:r w:rsidRPr="00197D77">
        <w:rPr>
          <w:rFonts w:cs="Arial"/>
          <w:color w:val="000000"/>
        </w:rPr>
        <w:t>give feedback to teachers and the Inclusion Manager about pupils’ progress</w:t>
      </w:r>
    </w:p>
    <w:tbl>
      <w:tblPr>
        <w:tblStyle w:val="TableGrid1"/>
        <w:tblW w:w="10314" w:type="dxa"/>
        <w:tblLook w:val="04A0" w:firstRow="1" w:lastRow="0" w:firstColumn="1" w:lastColumn="0" w:noHBand="0" w:noVBand="1"/>
      </w:tblPr>
      <w:tblGrid>
        <w:gridCol w:w="10314"/>
      </w:tblGrid>
      <w:tr w:rsidR="0000209B" w14:paraId="4F1E448F" w14:textId="77777777">
        <w:tc>
          <w:tcPr>
            <w:tcW w:w="10314" w:type="dxa"/>
          </w:tcPr>
          <w:p w14:paraId="68C80FD6" w14:textId="77777777" w:rsidR="0000209B" w:rsidRDefault="004A78AF">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How will pupils with SEN</w:t>
            </w:r>
            <w:r w:rsidR="00B64D6A">
              <w:rPr>
                <w:rFonts w:asciiTheme="minorHAnsi" w:eastAsiaTheme="minorHAnsi" w:hAnsiTheme="minorHAnsi" w:cs="Arial"/>
                <w:b/>
                <w:sz w:val="22"/>
              </w:rPr>
              <w:t>D</w:t>
            </w:r>
            <w:r>
              <w:rPr>
                <w:rFonts w:asciiTheme="minorHAnsi" w:eastAsiaTheme="minorHAnsi" w:hAnsiTheme="minorHAnsi" w:cs="Arial"/>
                <w:b/>
                <w:sz w:val="22"/>
              </w:rPr>
              <w:t xml:space="preserve"> be identified?</w:t>
            </w:r>
          </w:p>
          <w:p w14:paraId="5E1462C7" w14:textId="77777777" w:rsidR="0000209B" w:rsidRDefault="004A78AF">
            <w:pPr>
              <w:autoSpaceDE w:val="0"/>
              <w:autoSpaceDN w:val="0"/>
              <w:adjustRightInd w:val="0"/>
              <w:jc w:val="both"/>
              <w:rPr>
                <w:rFonts w:asciiTheme="minorHAnsi" w:eastAsiaTheme="minorHAnsi" w:hAnsiTheme="minorHAnsi" w:cs="Arial"/>
                <w:color w:val="7F7F7F"/>
                <w:sz w:val="22"/>
              </w:rPr>
            </w:pPr>
            <w:r>
              <w:rPr>
                <w:rFonts w:asciiTheme="minorHAnsi" w:eastAsiaTheme="minorHAnsi" w:hAnsiTheme="minorHAnsi" w:cs="Arial"/>
                <w:sz w:val="22"/>
              </w:rPr>
              <w:t>How will the school know if a child is underperforming?</w:t>
            </w:r>
          </w:p>
        </w:tc>
      </w:tr>
    </w:tbl>
    <w:p w14:paraId="5738FABD" w14:textId="77777777" w:rsidR="0000209B" w:rsidRDefault="0000209B">
      <w:pPr>
        <w:autoSpaceDE w:val="0"/>
        <w:autoSpaceDN w:val="0"/>
        <w:adjustRightInd w:val="0"/>
        <w:jc w:val="both"/>
        <w:rPr>
          <w:rFonts w:asciiTheme="minorHAnsi" w:eastAsiaTheme="minorHAnsi" w:hAnsiTheme="minorHAnsi" w:cs="Arial"/>
          <w:color w:val="7F7F7F"/>
          <w:sz w:val="22"/>
          <w:szCs w:val="22"/>
        </w:rPr>
      </w:pPr>
    </w:p>
    <w:p w14:paraId="3FF807DE" w14:textId="77777777" w:rsidR="0000209B" w:rsidRDefault="004A78AF" w:rsidP="00B64D6A">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At Mission Grove Primary School</w:t>
      </w:r>
      <w:r w:rsidR="006C5007">
        <w:rPr>
          <w:rFonts w:asciiTheme="minorHAnsi" w:eastAsiaTheme="minorHAnsi" w:hAnsiTheme="minorHAnsi" w:cs="Arial"/>
          <w:sz w:val="22"/>
          <w:szCs w:val="22"/>
        </w:rPr>
        <w:t>,</w:t>
      </w:r>
      <w:r>
        <w:rPr>
          <w:rFonts w:asciiTheme="minorHAnsi" w:eastAsiaTheme="minorHAnsi" w:hAnsiTheme="minorHAnsi" w:cs="Arial"/>
          <w:sz w:val="22"/>
          <w:szCs w:val="22"/>
        </w:rPr>
        <w:t xml:space="preserve"> we </w:t>
      </w:r>
      <w:r w:rsidR="00C24D82">
        <w:rPr>
          <w:rFonts w:asciiTheme="minorHAnsi" w:eastAsiaTheme="minorHAnsi" w:hAnsiTheme="minorHAnsi" w:cs="Arial"/>
          <w:sz w:val="22"/>
          <w:szCs w:val="22"/>
        </w:rPr>
        <w:t xml:space="preserve">follow </w:t>
      </w:r>
      <w:r w:rsidR="006C5007">
        <w:rPr>
          <w:rFonts w:asciiTheme="minorHAnsi" w:eastAsiaTheme="minorHAnsi" w:hAnsiTheme="minorHAnsi" w:cs="Arial"/>
          <w:sz w:val="22"/>
          <w:szCs w:val="22"/>
        </w:rPr>
        <w:t>the</w:t>
      </w:r>
      <w:r>
        <w:rPr>
          <w:rFonts w:asciiTheme="minorHAnsi" w:eastAsiaTheme="minorHAnsi" w:hAnsiTheme="minorHAnsi" w:cs="Arial"/>
          <w:sz w:val="22"/>
          <w:szCs w:val="22"/>
        </w:rPr>
        <w:t xml:space="preserve"> graduated response to identifying and meeting special</w:t>
      </w:r>
    </w:p>
    <w:p w14:paraId="29529602" w14:textId="77777777" w:rsidR="0000209B" w:rsidRDefault="004A78AF" w:rsidP="00B64D6A">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educational needs.</w:t>
      </w:r>
    </w:p>
    <w:p w14:paraId="605193B4" w14:textId="77777777" w:rsidR="0000209B" w:rsidRDefault="0000209B" w:rsidP="00B64D6A">
      <w:pPr>
        <w:autoSpaceDE w:val="0"/>
        <w:autoSpaceDN w:val="0"/>
        <w:adjustRightInd w:val="0"/>
        <w:jc w:val="both"/>
        <w:rPr>
          <w:rFonts w:asciiTheme="minorHAnsi" w:eastAsiaTheme="minorHAnsi" w:hAnsiTheme="minorHAnsi" w:cs="Arial"/>
          <w:sz w:val="22"/>
          <w:szCs w:val="22"/>
        </w:rPr>
      </w:pPr>
    </w:p>
    <w:p w14:paraId="349C5D72" w14:textId="06770ABF" w:rsidR="0000209B" w:rsidRDefault="004A78AF" w:rsidP="00B64D6A">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All pupils will have access to </w:t>
      </w:r>
      <w:r w:rsidR="00632E5B">
        <w:rPr>
          <w:rFonts w:asciiTheme="minorHAnsi" w:eastAsiaTheme="minorHAnsi" w:hAnsiTheme="minorHAnsi" w:cs="Arial"/>
          <w:color w:val="000000"/>
          <w:sz w:val="22"/>
          <w:szCs w:val="22"/>
        </w:rPr>
        <w:t>high quality</w:t>
      </w:r>
      <w:r>
        <w:rPr>
          <w:rFonts w:asciiTheme="minorHAnsi" w:eastAsiaTheme="minorHAnsi" w:hAnsiTheme="minorHAnsi" w:cs="Arial"/>
          <w:color w:val="000000"/>
          <w:sz w:val="22"/>
          <w:szCs w:val="22"/>
        </w:rPr>
        <w:t xml:space="preserve"> teaching. This will be monitored by classroom observations with feedback carried out by </w:t>
      </w:r>
      <w:r w:rsidR="00197D77" w:rsidRPr="006C5007">
        <w:rPr>
          <w:rFonts w:asciiTheme="minorHAnsi" w:eastAsiaTheme="minorHAnsi" w:hAnsiTheme="minorHAnsi" w:cs="Arial"/>
          <w:color w:val="000000"/>
          <w:sz w:val="22"/>
          <w:szCs w:val="22"/>
        </w:rPr>
        <w:t>colleagues</w:t>
      </w:r>
      <w:r w:rsidR="00197D77">
        <w:rPr>
          <w:rFonts w:asciiTheme="minorHAnsi" w:eastAsiaTheme="minorHAnsi" w:hAnsiTheme="minorHAnsi" w:cs="Arial"/>
          <w:color w:val="000000"/>
          <w:sz w:val="22"/>
          <w:szCs w:val="22"/>
        </w:rPr>
        <w:t xml:space="preserve"> and </w:t>
      </w:r>
      <w:r>
        <w:rPr>
          <w:rFonts w:asciiTheme="minorHAnsi" w:eastAsiaTheme="minorHAnsi" w:hAnsiTheme="minorHAnsi" w:cs="Arial"/>
          <w:color w:val="000000"/>
          <w:sz w:val="22"/>
          <w:szCs w:val="22"/>
        </w:rPr>
        <w:t xml:space="preserve">the Senior Leadership Team. In addition, the regular scrutiny of the children’s recorded work is also carried out by the SLT to ensure a consistently high standard of </w:t>
      </w:r>
      <w:r w:rsidR="00EA6AAB" w:rsidRPr="006C5007">
        <w:rPr>
          <w:rFonts w:asciiTheme="minorHAnsi" w:eastAsiaTheme="minorHAnsi" w:hAnsiTheme="minorHAnsi" w:cs="Arial"/>
          <w:color w:val="000000"/>
          <w:sz w:val="22"/>
          <w:szCs w:val="22"/>
        </w:rPr>
        <w:t>planning, resourc</w:t>
      </w:r>
      <w:r w:rsidR="00B64D6A" w:rsidRPr="006C5007">
        <w:rPr>
          <w:rFonts w:asciiTheme="minorHAnsi" w:eastAsiaTheme="minorHAnsi" w:hAnsiTheme="minorHAnsi" w:cs="Arial"/>
          <w:color w:val="000000"/>
          <w:sz w:val="22"/>
          <w:szCs w:val="22"/>
        </w:rPr>
        <w:t>ing</w:t>
      </w:r>
      <w:r w:rsidR="00B64D6A">
        <w:rPr>
          <w:rFonts w:asciiTheme="minorHAnsi" w:eastAsiaTheme="minorHAnsi" w:hAnsiTheme="minorHAnsi" w:cs="Arial"/>
          <w:color w:val="000000"/>
          <w:sz w:val="22"/>
          <w:szCs w:val="22"/>
        </w:rPr>
        <w:t xml:space="preserve"> and </w:t>
      </w:r>
      <w:r>
        <w:rPr>
          <w:rFonts w:asciiTheme="minorHAnsi" w:eastAsiaTheme="minorHAnsi" w:hAnsiTheme="minorHAnsi" w:cs="Arial"/>
          <w:color w:val="000000"/>
          <w:sz w:val="22"/>
          <w:szCs w:val="22"/>
        </w:rPr>
        <w:t xml:space="preserve">differentiation across the school.  Continuing Professional Development by way of INSET training and attendance on courses ensures a high standard of classroom practice. </w:t>
      </w:r>
    </w:p>
    <w:p w14:paraId="6DB9BE52" w14:textId="77777777" w:rsidR="0000209B" w:rsidRDefault="0000209B">
      <w:pPr>
        <w:autoSpaceDE w:val="0"/>
        <w:autoSpaceDN w:val="0"/>
        <w:adjustRightInd w:val="0"/>
        <w:spacing w:line="276" w:lineRule="auto"/>
        <w:jc w:val="both"/>
        <w:rPr>
          <w:rFonts w:asciiTheme="minorHAnsi" w:eastAsiaTheme="minorHAnsi" w:hAnsiTheme="minorHAnsi" w:cs="Verdana"/>
          <w:color w:val="000000"/>
          <w:sz w:val="22"/>
          <w:szCs w:val="22"/>
        </w:rPr>
      </w:pPr>
    </w:p>
    <w:p w14:paraId="09C73CD0" w14:textId="77777777" w:rsidR="0000209B" w:rsidRPr="00B64D6A" w:rsidRDefault="004A78AF">
      <w:pPr>
        <w:autoSpaceDE w:val="0"/>
        <w:autoSpaceDN w:val="0"/>
        <w:adjustRightInd w:val="0"/>
        <w:jc w:val="both"/>
        <w:rPr>
          <w:rFonts w:asciiTheme="minorHAnsi" w:eastAsiaTheme="minorHAnsi" w:hAnsiTheme="minorHAnsi" w:cs="Calibri"/>
          <w:b/>
          <w:color w:val="000000"/>
          <w:sz w:val="22"/>
          <w:szCs w:val="22"/>
        </w:rPr>
      </w:pPr>
      <w:r w:rsidRPr="00B64D6A">
        <w:rPr>
          <w:rFonts w:asciiTheme="minorHAnsi" w:eastAsiaTheme="minorHAnsi" w:hAnsiTheme="minorHAnsi" w:cs="Arial"/>
          <w:b/>
          <w:color w:val="000000"/>
          <w:sz w:val="22"/>
          <w:szCs w:val="22"/>
        </w:rPr>
        <w:lastRenderedPageBreak/>
        <w:t>However, if despite this, a pupil’s rate of progress and attainment is considered to be significantly below age related norms, it is imperative that specific needs be identified and addressed as early as possible. Therefore a four part process is put into place as follows:</w:t>
      </w:r>
    </w:p>
    <w:p w14:paraId="3B74B621" w14:textId="77777777" w:rsidR="0000209B" w:rsidRPr="00B64D6A" w:rsidRDefault="0000209B">
      <w:pPr>
        <w:autoSpaceDE w:val="0"/>
        <w:autoSpaceDN w:val="0"/>
        <w:adjustRightInd w:val="0"/>
        <w:spacing w:after="25"/>
        <w:contextualSpacing/>
        <w:jc w:val="both"/>
        <w:rPr>
          <w:rFonts w:asciiTheme="minorHAnsi" w:eastAsiaTheme="minorHAnsi" w:hAnsiTheme="minorHAnsi" w:cs="Arial"/>
          <w:color w:val="000000"/>
          <w:sz w:val="22"/>
          <w:szCs w:val="22"/>
        </w:rPr>
      </w:pPr>
    </w:p>
    <w:p w14:paraId="077BDD2B" w14:textId="77777777" w:rsidR="0000209B" w:rsidRPr="00B64D6A" w:rsidRDefault="004A78AF">
      <w:pPr>
        <w:numPr>
          <w:ilvl w:val="0"/>
          <w:numId w:val="5"/>
        </w:numPr>
        <w:autoSpaceDE w:val="0"/>
        <w:autoSpaceDN w:val="0"/>
        <w:adjustRightInd w:val="0"/>
        <w:spacing w:after="25" w:line="276" w:lineRule="auto"/>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Assess </w:t>
      </w:r>
    </w:p>
    <w:p w14:paraId="35E0718B" w14:textId="77777777" w:rsidR="0000209B" w:rsidRPr="00B64D6A" w:rsidRDefault="004A78AF">
      <w:pPr>
        <w:numPr>
          <w:ilvl w:val="0"/>
          <w:numId w:val="5"/>
        </w:numPr>
        <w:autoSpaceDE w:val="0"/>
        <w:autoSpaceDN w:val="0"/>
        <w:adjustRightInd w:val="0"/>
        <w:spacing w:after="25" w:line="276" w:lineRule="auto"/>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Plan </w:t>
      </w:r>
    </w:p>
    <w:p w14:paraId="7E70C0CD" w14:textId="77777777" w:rsidR="0000209B" w:rsidRPr="00B64D6A" w:rsidRDefault="004A78AF">
      <w:pPr>
        <w:numPr>
          <w:ilvl w:val="0"/>
          <w:numId w:val="5"/>
        </w:numPr>
        <w:autoSpaceDE w:val="0"/>
        <w:autoSpaceDN w:val="0"/>
        <w:adjustRightInd w:val="0"/>
        <w:spacing w:after="25" w:line="276" w:lineRule="auto"/>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Do </w:t>
      </w:r>
    </w:p>
    <w:p w14:paraId="46A17A79" w14:textId="77777777" w:rsidR="0000209B" w:rsidRPr="00B64D6A" w:rsidRDefault="004A78AF">
      <w:pPr>
        <w:numPr>
          <w:ilvl w:val="0"/>
          <w:numId w:val="5"/>
        </w:numPr>
        <w:autoSpaceDE w:val="0"/>
        <w:autoSpaceDN w:val="0"/>
        <w:adjustRightInd w:val="0"/>
        <w:spacing w:after="200" w:line="276" w:lineRule="auto"/>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Review</w:t>
      </w:r>
    </w:p>
    <w:p w14:paraId="3BE4537E" w14:textId="77777777" w:rsidR="0000209B" w:rsidRPr="00B64D6A" w:rsidRDefault="004A78AF">
      <w:pPr>
        <w:autoSpaceDE w:val="0"/>
        <w:autoSpaceDN w:val="0"/>
        <w:adjustRightInd w:val="0"/>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 </w:t>
      </w:r>
    </w:p>
    <w:p w14:paraId="4163D2F4" w14:textId="77777777" w:rsidR="0000209B" w:rsidRPr="00B64D6A" w:rsidRDefault="004A78AF">
      <w:pPr>
        <w:autoSpaceDE w:val="0"/>
        <w:autoSpaceDN w:val="0"/>
        <w:adjustRightInd w:val="0"/>
        <w:spacing w:line="276" w:lineRule="auto"/>
        <w:jc w:val="both"/>
        <w:rPr>
          <w:rFonts w:asciiTheme="minorHAnsi" w:eastAsiaTheme="minorHAnsi" w:hAnsiTheme="minorHAnsi" w:cs="Arial"/>
          <w:color w:val="000000"/>
          <w:sz w:val="22"/>
          <w:szCs w:val="22"/>
        </w:rPr>
      </w:pPr>
      <w:r w:rsidRPr="00632E5B">
        <w:rPr>
          <w:rFonts w:asciiTheme="minorHAnsi" w:eastAsiaTheme="minorHAnsi" w:hAnsiTheme="minorHAnsi" w:cs="Arial"/>
          <w:bCs/>
          <w:color w:val="000000"/>
          <w:sz w:val="22"/>
          <w:szCs w:val="22"/>
        </w:rPr>
        <w:t>Assessment</w:t>
      </w:r>
      <w:r w:rsidRPr="00B64D6A">
        <w:rPr>
          <w:rFonts w:asciiTheme="minorHAnsi" w:eastAsiaTheme="minorHAnsi" w:hAnsiTheme="minorHAnsi" w:cs="Arial"/>
          <w:color w:val="000000"/>
          <w:sz w:val="22"/>
          <w:szCs w:val="22"/>
        </w:rPr>
        <w:t xml:space="preserve"> and identification of needs will take place through:</w:t>
      </w:r>
    </w:p>
    <w:p w14:paraId="2DA0ADBD" w14:textId="77777777" w:rsidR="0000209B" w:rsidRPr="00B64D6A"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0835F000" w14:textId="26252E08" w:rsidR="0000209B" w:rsidRPr="00B64D6A" w:rsidRDefault="004A78AF" w:rsidP="00B64D6A">
      <w:pPr>
        <w:numPr>
          <w:ilvl w:val="0"/>
          <w:numId w:val="4"/>
        </w:numPr>
        <w:autoSpaceDE w:val="0"/>
        <w:autoSpaceDN w:val="0"/>
        <w:adjustRightInd w:val="0"/>
        <w:spacing w:after="200"/>
        <w:contextualSpacing/>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initial discussions with </w:t>
      </w:r>
      <w:r w:rsidR="00632E5B">
        <w:rPr>
          <w:rFonts w:asciiTheme="minorHAnsi" w:eastAsiaTheme="minorHAnsi" w:hAnsiTheme="minorHAnsi" w:cs="Arial"/>
          <w:color w:val="000000"/>
          <w:sz w:val="22"/>
          <w:szCs w:val="22"/>
        </w:rPr>
        <w:t>p</w:t>
      </w:r>
      <w:r w:rsidRPr="00B64D6A">
        <w:rPr>
          <w:rFonts w:asciiTheme="minorHAnsi" w:eastAsiaTheme="minorHAnsi" w:hAnsiTheme="minorHAnsi" w:cs="Arial"/>
          <w:color w:val="000000"/>
          <w:sz w:val="22"/>
          <w:szCs w:val="22"/>
        </w:rPr>
        <w:t>arents to share concerns and gain further insight into the difficulties</w:t>
      </w:r>
    </w:p>
    <w:p w14:paraId="1844D64B" w14:textId="77777777" w:rsidR="0000209B" w:rsidRPr="00B64D6A" w:rsidRDefault="004A78AF" w:rsidP="00B64D6A">
      <w:pPr>
        <w:numPr>
          <w:ilvl w:val="0"/>
          <w:numId w:val="4"/>
        </w:numPr>
        <w:autoSpaceDE w:val="0"/>
        <w:autoSpaceDN w:val="0"/>
        <w:adjustRightInd w:val="0"/>
        <w:spacing w:after="200"/>
        <w:contextualSpacing/>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analysis of data including</w:t>
      </w:r>
      <w:r w:rsidR="009C1559">
        <w:rPr>
          <w:rFonts w:asciiTheme="minorHAnsi" w:eastAsiaTheme="minorHAnsi" w:hAnsiTheme="minorHAnsi" w:cs="Arial"/>
          <w:color w:val="000000"/>
          <w:sz w:val="22"/>
          <w:szCs w:val="22"/>
        </w:rPr>
        <w:t xml:space="preserve"> baseline assessments in the Early Years, </w:t>
      </w:r>
      <w:r w:rsidRPr="00B64D6A">
        <w:rPr>
          <w:rFonts w:asciiTheme="minorHAnsi" w:eastAsiaTheme="minorHAnsi" w:hAnsiTheme="minorHAnsi" w:cs="Arial"/>
          <w:color w:val="000000"/>
          <w:sz w:val="22"/>
          <w:szCs w:val="22"/>
        </w:rPr>
        <w:t xml:space="preserve"> </w:t>
      </w:r>
      <w:r w:rsidR="009C1559">
        <w:rPr>
          <w:rFonts w:asciiTheme="minorHAnsi" w:eastAsiaTheme="minorHAnsi" w:hAnsiTheme="minorHAnsi" w:cs="Arial"/>
          <w:color w:val="000000"/>
          <w:sz w:val="22"/>
          <w:szCs w:val="22"/>
        </w:rPr>
        <w:t>Evidence Me By 2Simple – a software package to evidence the development in Early Years</w:t>
      </w:r>
      <w:r w:rsidRPr="00B64D6A">
        <w:rPr>
          <w:rFonts w:asciiTheme="minorHAnsi" w:eastAsiaTheme="minorHAnsi" w:hAnsiTheme="minorHAnsi" w:cs="Arial"/>
          <w:color w:val="000000"/>
          <w:sz w:val="22"/>
          <w:szCs w:val="22"/>
        </w:rPr>
        <w:t xml:space="preserve">, </w:t>
      </w:r>
      <w:r w:rsidR="00B64D6A">
        <w:rPr>
          <w:rFonts w:asciiTheme="minorHAnsi" w:eastAsiaTheme="minorHAnsi" w:hAnsiTheme="minorHAnsi" w:cs="Arial"/>
          <w:color w:val="000000"/>
          <w:sz w:val="22"/>
          <w:szCs w:val="22"/>
        </w:rPr>
        <w:t>Accelerated Reading,  Accelerated Maths</w:t>
      </w:r>
      <w:r w:rsidR="004D7A6D">
        <w:rPr>
          <w:rFonts w:asciiTheme="minorHAnsi" w:eastAsiaTheme="minorHAnsi" w:hAnsiTheme="minorHAnsi" w:cs="Arial"/>
          <w:color w:val="000000"/>
          <w:sz w:val="22"/>
          <w:szCs w:val="22"/>
        </w:rPr>
        <w:t>,</w:t>
      </w:r>
      <w:r w:rsidRPr="00B64D6A">
        <w:rPr>
          <w:rFonts w:asciiTheme="minorHAnsi" w:eastAsiaTheme="minorHAnsi" w:hAnsiTheme="minorHAnsi" w:cs="Arial"/>
          <w:color w:val="000000"/>
          <w:sz w:val="22"/>
          <w:szCs w:val="22"/>
        </w:rPr>
        <w:t xml:space="preserve"> IN</w:t>
      </w:r>
      <w:r w:rsidR="009C1559">
        <w:rPr>
          <w:rFonts w:asciiTheme="minorHAnsi" w:eastAsiaTheme="minorHAnsi" w:hAnsiTheme="minorHAnsi" w:cs="Arial"/>
          <w:color w:val="000000"/>
          <w:sz w:val="22"/>
          <w:szCs w:val="22"/>
        </w:rPr>
        <w:t>SIGHT</w:t>
      </w:r>
      <w:r w:rsidRPr="00B64D6A">
        <w:rPr>
          <w:rFonts w:asciiTheme="minorHAnsi" w:eastAsiaTheme="minorHAnsi" w:hAnsiTheme="minorHAnsi" w:cs="Arial"/>
          <w:color w:val="000000"/>
          <w:sz w:val="22"/>
          <w:szCs w:val="22"/>
        </w:rPr>
        <w:t xml:space="preserve"> </w:t>
      </w:r>
      <w:r w:rsidR="003429A3">
        <w:rPr>
          <w:rFonts w:asciiTheme="minorHAnsi" w:eastAsiaTheme="minorHAnsi" w:hAnsiTheme="minorHAnsi" w:cs="Arial"/>
          <w:color w:val="000000"/>
          <w:sz w:val="22"/>
          <w:szCs w:val="22"/>
        </w:rPr>
        <w:t xml:space="preserve">software </w:t>
      </w:r>
      <w:r w:rsidRPr="00B64D6A">
        <w:rPr>
          <w:rFonts w:asciiTheme="minorHAnsi" w:eastAsiaTheme="minorHAnsi" w:hAnsiTheme="minorHAnsi" w:cs="Arial"/>
          <w:color w:val="000000"/>
          <w:sz w:val="22"/>
          <w:szCs w:val="22"/>
        </w:rPr>
        <w:t>data</w:t>
      </w:r>
      <w:r w:rsidR="00337D47">
        <w:rPr>
          <w:rFonts w:asciiTheme="minorHAnsi" w:eastAsiaTheme="minorHAnsi" w:hAnsiTheme="minorHAnsi" w:cs="Arial"/>
          <w:color w:val="000000"/>
          <w:sz w:val="22"/>
          <w:szCs w:val="22"/>
        </w:rPr>
        <w:t xml:space="preserve"> </w:t>
      </w:r>
      <w:r w:rsidR="009C1559">
        <w:rPr>
          <w:rFonts w:asciiTheme="minorHAnsi" w:eastAsiaTheme="minorHAnsi" w:hAnsiTheme="minorHAnsi" w:cs="Arial"/>
          <w:color w:val="000000"/>
          <w:sz w:val="22"/>
          <w:szCs w:val="22"/>
        </w:rPr>
        <w:t>and teacher assessment.</w:t>
      </w:r>
      <w:r w:rsidR="004D7A6D">
        <w:rPr>
          <w:rFonts w:asciiTheme="minorHAnsi" w:eastAsiaTheme="minorHAnsi" w:hAnsiTheme="minorHAnsi" w:cs="Arial"/>
          <w:color w:val="000000"/>
          <w:sz w:val="22"/>
          <w:szCs w:val="22"/>
        </w:rPr>
        <w:t xml:space="preserve"> </w:t>
      </w:r>
    </w:p>
    <w:p w14:paraId="23DDA7C1" w14:textId="77777777" w:rsidR="0000209B" w:rsidRPr="00B64D6A" w:rsidRDefault="004A78AF" w:rsidP="00B64D6A">
      <w:pPr>
        <w:numPr>
          <w:ilvl w:val="0"/>
          <w:numId w:val="24"/>
        </w:numPr>
        <w:autoSpaceDE w:val="0"/>
        <w:autoSpaceDN w:val="0"/>
        <w:adjustRightInd w:val="0"/>
        <w:spacing w:after="200"/>
        <w:contextualSpacing/>
        <w:jc w:val="both"/>
        <w:rPr>
          <w:rFonts w:asciiTheme="minorHAnsi" w:eastAsiaTheme="minorHAnsi" w:hAnsiTheme="minorHAnsi" w:cs="Arial"/>
          <w:color w:val="000000"/>
          <w:sz w:val="22"/>
          <w:szCs w:val="22"/>
        </w:rPr>
      </w:pPr>
      <w:r w:rsidRPr="00B64D6A">
        <w:rPr>
          <w:rFonts w:asciiTheme="minorHAnsi" w:eastAsiaTheme="minorHAnsi" w:hAnsiTheme="minorHAnsi" w:cs="Arial"/>
          <w:color w:val="000000"/>
          <w:sz w:val="22"/>
          <w:szCs w:val="22"/>
        </w:rPr>
        <w:t xml:space="preserve">use of Assessment for Learning strategies in the class to determine the level of engagement and understanding in a whole class setting  </w:t>
      </w:r>
    </w:p>
    <w:p w14:paraId="09796CE9" w14:textId="77777777" w:rsidR="0000209B" w:rsidRPr="00B64D6A" w:rsidRDefault="007B679C" w:rsidP="00B64D6A">
      <w:pPr>
        <w:numPr>
          <w:ilvl w:val="0"/>
          <w:numId w:val="23"/>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maintaining details of the provision</w:t>
      </w:r>
      <w:r w:rsidR="004A78AF" w:rsidRPr="00B64D6A">
        <w:rPr>
          <w:rFonts w:asciiTheme="minorHAnsi" w:eastAsiaTheme="minorHAnsi" w:hAnsiTheme="minorHAnsi" w:cs="Arial"/>
          <w:color w:val="000000"/>
          <w:sz w:val="22"/>
          <w:szCs w:val="22"/>
        </w:rPr>
        <w:t xml:space="preserve"> for all vulnerable learners </w:t>
      </w:r>
      <w:r>
        <w:rPr>
          <w:rFonts w:asciiTheme="minorHAnsi" w:eastAsiaTheme="minorHAnsi" w:hAnsiTheme="minorHAnsi" w:cs="Arial"/>
          <w:color w:val="000000"/>
          <w:sz w:val="22"/>
          <w:szCs w:val="22"/>
        </w:rPr>
        <w:t xml:space="preserve">by keeping a log on </w:t>
      </w:r>
      <w:r w:rsidR="006C5007">
        <w:rPr>
          <w:rFonts w:asciiTheme="minorHAnsi" w:eastAsiaTheme="minorHAnsi" w:hAnsiTheme="minorHAnsi" w:cs="Arial"/>
          <w:color w:val="000000"/>
          <w:sz w:val="22"/>
          <w:szCs w:val="22"/>
        </w:rPr>
        <w:t xml:space="preserve">the </w:t>
      </w:r>
      <w:r w:rsidR="006C5007" w:rsidRPr="00EF3C08">
        <w:rPr>
          <w:rFonts w:asciiTheme="minorHAnsi" w:eastAsiaTheme="minorHAnsi" w:hAnsiTheme="minorHAnsi" w:cs="Arial"/>
          <w:color w:val="000000"/>
          <w:sz w:val="22"/>
          <w:szCs w:val="22"/>
        </w:rPr>
        <w:t>school’s Pupil Progress proforma</w:t>
      </w:r>
      <w:r w:rsidRPr="00EF3C08">
        <w:rPr>
          <w:rFonts w:asciiTheme="minorHAnsi" w:eastAsiaTheme="minorHAnsi" w:hAnsiTheme="minorHAnsi" w:cs="Arial"/>
          <w:color w:val="000000"/>
          <w:sz w:val="22"/>
          <w:szCs w:val="22"/>
        </w:rPr>
        <w:t>.</w:t>
      </w:r>
      <w:r>
        <w:rPr>
          <w:rFonts w:asciiTheme="minorHAnsi" w:eastAsiaTheme="minorHAnsi" w:hAnsiTheme="minorHAnsi" w:cs="Arial"/>
          <w:color w:val="000000"/>
          <w:sz w:val="22"/>
          <w:szCs w:val="22"/>
        </w:rPr>
        <w:t xml:space="preserve"> </w:t>
      </w:r>
    </w:p>
    <w:p w14:paraId="1253D94D" w14:textId="77777777" w:rsidR="0000209B" w:rsidRPr="00B64D6A" w:rsidRDefault="00B64D6A" w:rsidP="00B64D6A">
      <w:pPr>
        <w:numPr>
          <w:ilvl w:val="0"/>
          <w:numId w:val="23"/>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hAnsiTheme="minorHAnsi" w:cs="Arial"/>
          <w:color w:val="000000"/>
          <w:sz w:val="22"/>
          <w:szCs w:val="22"/>
        </w:rPr>
        <w:t>referr</w:t>
      </w:r>
      <w:r w:rsidR="004A78AF" w:rsidRPr="00B64D6A">
        <w:rPr>
          <w:rFonts w:asciiTheme="minorHAnsi" w:hAnsiTheme="minorHAnsi" w:cs="Arial"/>
          <w:color w:val="000000"/>
          <w:sz w:val="22"/>
          <w:szCs w:val="22"/>
        </w:rPr>
        <w:t>ing a child when necessary for a more in</w:t>
      </w:r>
      <w:r w:rsidR="003315FD">
        <w:rPr>
          <w:rFonts w:asciiTheme="minorHAnsi" w:hAnsiTheme="minorHAnsi" w:cs="Arial"/>
          <w:color w:val="000000"/>
          <w:sz w:val="22"/>
          <w:szCs w:val="22"/>
        </w:rPr>
        <w:t>-</w:t>
      </w:r>
      <w:r w:rsidR="00496133">
        <w:rPr>
          <w:rFonts w:asciiTheme="minorHAnsi" w:hAnsiTheme="minorHAnsi" w:cs="Arial"/>
          <w:color w:val="000000"/>
          <w:sz w:val="22"/>
          <w:szCs w:val="22"/>
        </w:rPr>
        <w:t xml:space="preserve"> </w:t>
      </w:r>
      <w:r w:rsidR="004A78AF" w:rsidRPr="00B64D6A">
        <w:rPr>
          <w:rFonts w:asciiTheme="minorHAnsi" w:hAnsiTheme="minorHAnsi" w:cs="Arial"/>
          <w:color w:val="000000"/>
          <w:sz w:val="22"/>
          <w:szCs w:val="22"/>
        </w:rPr>
        <w:t>depth individual assessment. This might involve an external agency whose services are bought in by the school such as an Educational Psychologist or a Speech and Language therapist. It might also involve a referral to an NHS agency including the Child Development Team or the Social and Communication Clinic.</w:t>
      </w:r>
      <w:r w:rsidR="00C24D82">
        <w:rPr>
          <w:rFonts w:asciiTheme="minorHAnsi" w:hAnsiTheme="minorHAnsi" w:cs="Arial"/>
          <w:color w:val="000000"/>
          <w:sz w:val="22"/>
          <w:szCs w:val="22"/>
        </w:rPr>
        <w:t xml:space="preserve"> </w:t>
      </w:r>
    </w:p>
    <w:p w14:paraId="35C40A5B"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3CCE256B" w14:textId="77777777" w:rsidR="0000209B" w:rsidRPr="00632E5B" w:rsidRDefault="004A78AF" w:rsidP="00B64D6A">
      <w:pPr>
        <w:autoSpaceDE w:val="0"/>
        <w:autoSpaceDN w:val="0"/>
        <w:adjustRightInd w:val="0"/>
        <w:jc w:val="both"/>
        <w:rPr>
          <w:rFonts w:asciiTheme="minorHAnsi" w:eastAsiaTheme="minorHAnsi" w:hAnsiTheme="minorHAnsi" w:cs="Arial"/>
          <w:bCs/>
          <w:color w:val="000000"/>
          <w:sz w:val="22"/>
          <w:szCs w:val="22"/>
        </w:rPr>
      </w:pPr>
      <w:r>
        <w:rPr>
          <w:rFonts w:asciiTheme="minorHAnsi" w:eastAsiaTheme="minorHAnsi" w:hAnsiTheme="minorHAnsi" w:cs="Arial"/>
          <w:color w:val="000000"/>
          <w:sz w:val="22"/>
          <w:szCs w:val="22"/>
        </w:rPr>
        <w:t xml:space="preserve">In consideration of the results and outcomes from the identification procedures listed above, if a pupil is in need of additional provision in order to access an age appropriate curriculum, the pupil will be placed on the SEND register, with Parents having been consulted, and the </w:t>
      </w:r>
      <w:r w:rsidRPr="00632E5B">
        <w:rPr>
          <w:rFonts w:asciiTheme="minorHAnsi" w:eastAsiaTheme="minorHAnsi" w:hAnsiTheme="minorHAnsi" w:cs="Arial"/>
          <w:bCs/>
          <w:color w:val="000000"/>
          <w:sz w:val="22"/>
          <w:szCs w:val="22"/>
        </w:rPr>
        <w:t>planning stage begins with additional resources provided.</w:t>
      </w:r>
    </w:p>
    <w:p w14:paraId="4B7E43FA" w14:textId="77777777" w:rsidR="0000209B" w:rsidRPr="00632E5B" w:rsidRDefault="0000209B">
      <w:pPr>
        <w:autoSpaceDE w:val="0"/>
        <w:autoSpaceDN w:val="0"/>
        <w:adjustRightInd w:val="0"/>
        <w:jc w:val="both"/>
        <w:rPr>
          <w:rFonts w:asciiTheme="minorHAnsi" w:eastAsiaTheme="minorHAnsi" w:hAnsiTheme="minorHAnsi" w:cs="Arial"/>
          <w:bCs/>
          <w:color w:val="000000"/>
          <w:sz w:val="22"/>
          <w:szCs w:val="22"/>
        </w:rPr>
      </w:pPr>
    </w:p>
    <w:tbl>
      <w:tblPr>
        <w:tblStyle w:val="TableGrid1"/>
        <w:tblW w:w="10314" w:type="dxa"/>
        <w:tblLook w:val="04A0" w:firstRow="1" w:lastRow="0" w:firstColumn="1" w:lastColumn="0" w:noHBand="0" w:noVBand="1"/>
      </w:tblPr>
      <w:tblGrid>
        <w:gridCol w:w="10314"/>
      </w:tblGrid>
      <w:tr w:rsidR="0000209B" w14:paraId="53734393" w14:textId="77777777">
        <w:tc>
          <w:tcPr>
            <w:tcW w:w="10314" w:type="dxa"/>
          </w:tcPr>
          <w:p w14:paraId="460299F3" w14:textId="77777777" w:rsidR="0000209B" w:rsidRDefault="004A78AF">
            <w:pPr>
              <w:autoSpaceDE w:val="0"/>
              <w:autoSpaceDN w:val="0"/>
              <w:adjustRightInd w:val="0"/>
              <w:jc w:val="both"/>
              <w:rPr>
                <w:rFonts w:asciiTheme="minorHAnsi" w:eastAsiaTheme="minorHAnsi" w:hAnsiTheme="minorHAnsi" w:cs="Arial"/>
                <w:b/>
                <w:color w:val="000000"/>
                <w:sz w:val="22"/>
              </w:rPr>
            </w:pPr>
            <w:r>
              <w:rPr>
                <w:rFonts w:asciiTheme="minorHAnsi" w:eastAsiaTheme="minorHAnsi" w:hAnsiTheme="minorHAnsi" w:cs="Arial"/>
                <w:b/>
                <w:color w:val="000000"/>
                <w:sz w:val="22"/>
              </w:rPr>
              <w:t>How Will Pupils With SEN</w:t>
            </w:r>
            <w:r w:rsidR="00B64D6A">
              <w:rPr>
                <w:rFonts w:asciiTheme="minorHAnsi" w:eastAsiaTheme="minorHAnsi" w:hAnsiTheme="minorHAnsi" w:cs="Arial"/>
                <w:b/>
                <w:color w:val="000000"/>
                <w:sz w:val="22"/>
              </w:rPr>
              <w:t>D</w:t>
            </w:r>
            <w:r>
              <w:rPr>
                <w:rFonts w:asciiTheme="minorHAnsi" w:eastAsiaTheme="minorHAnsi" w:hAnsiTheme="minorHAnsi" w:cs="Arial"/>
                <w:b/>
                <w:color w:val="000000"/>
                <w:sz w:val="22"/>
              </w:rPr>
              <w:t xml:space="preserve"> Be Supported?</w:t>
            </w:r>
          </w:p>
          <w:p w14:paraId="6CD8C7BB" w14:textId="77777777" w:rsidR="0000209B" w:rsidRDefault="004A78AF">
            <w:pPr>
              <w:autoSpaceDE w:val="0"/>
              <w:autoSpaceDN w:val="0"/>
              <w:adjustRightInd w:val="0"/>
              <w:jc w:val="both"/>
              <w:rPr>
                <w:rFonts w:asciiTheme="minorHAnsi" w:eastAsiaTheme="minorHAnsi" w:hAnsiTheme="minorHAnsi" w:cs="Calibri"/>
                <w:color w:val="4F82BE"/>
                <w:sz w:val="22"/>
              </w:rPr>
            </w:pPr>
            <w:r>
              <w:rPr>
                <w:rFonts w:asciiTheme="minorHAnsi" w:eastAsiaTheme="minorHAnsi" w:hAnsiTheme="minorHAnsi" w:cs="Arial"/>
                <w:color w:val="000000"/>
                <w:sz w:val="22"/>
              </w:rPr>
              <w:t>What provisions can the school put in place to help support pupils with SEN</w:t>
            </w:r>
            <w:r w:rsidR="00B64D6A">
              <w:rPr>
                <w:rFonts w:asciiTheme="minorHAnsi" w:eastAsiaTheme="minorHAnsi" w:hAnsiTheme="minorHAnsi" w:cs="Arial"/>
                <w:color w:val="000000"/>
                <w:sz w:val="22"/>
              </w:rPr>
              <w:t>D</w:t>
            </w:r>
            <w:r>
              <w:rPr>
                <w:rFonts w:asciiTheme="minorHAnsi" w:eastAsiaTheme="minorHAnsi" w:hAnsiTheme="minorHAnsi" w:cs="Arial"/>
                <w:color w:val="000000"/>
                <w:sz w:val="22"/>
              </w:rPr>
              <w:t>? How will the effectiveness of these provisions be monitored and evaluated?</w:t>
            </w:r>
          </w:p>
        </w:tc>
      </w:tr>
    </w:tbl>
    <w:p w14:paraId="07F434F3" w14:textId="77777777" w:rsidR="0000209B" w:rsidRDefault="0000209B">
      <w:pPr>
        <w:autoSpaceDE w:val="0"/>
        <w:autoSpaceDN w:val="0"/>
        <w:adjustRightInd w:val="0"/>
        <w:jc w:val="both"/>
        <w:rPr>
          <w:rFonts w:asciiTheme="minorHAnsi" w:eastAsiaTheme="minorHAnsi" w:hAnsiTheme="minorHAnsi" w:cs="Calibri"/>
          <w:color w:val="4F82BE"/>
          <w:sz w:val="22"/>
          <w:szCs w:val="22"/>
        </w:rPr>
      </w:pPr>
    </w:p>
    <w:p w14:paraId="3E9FF9E3" w14:textId="3D14CEEB" w:rsidR="0000209B" w:rsidRDefault="00632E5B" w:rsidP="00632E5B">
      <w:pPr>
        <w:autoSpaceDE w:val="0"/>
        <w:autoSpaceDN w:val="0"/>
        <w:adjustRightInd w:val="0"/>
        <w:rPr>
          <w:rFonts w:asciiTheme="minorHAnsi" w:eastAsiaTheme="minorHAnsi" w:hAnsiTheme="minorHAnsi" w:cs="Calibri"/>
          <w:color w:val="000000"/>
          <w:sz w:val="22"/>
          <w:szCs w:val="22"/>
        </w:rPr>
      </w:pPr>
      <w:r>
        <w:rPr>
          <w:rFonts w:asciiTheme="minorHAnsi" w:eastAsiaTheme="minorHAnsi" w:hAnsiTheme="minorHAnsi" w:cs="Arial"/>
          <w:bCs/>
          <w:color w:val="000000"/>
          <w:sz w:val="22"/>
          <w:szCs w:val="22"/>
        </w:rPr>
        <w:t xml:space="preserve">To ensure the best possible outcomes for all our children, we approach our SEND provision from the point of view of the children- capturing their voice, their needs and their hopes, so that all interventions are the best fit for their needs. </w:t>
      </w:r>
      <w:r w:rsidR="004A78AF">
        <w:rPr>
          <w:rFonts w:asciiTheme="minorHAnsi" w:eastAsiaTheme="minorHAnsi" w:hAnsiTheme="minorHAnsi" w:cs="Arial"/>
          <w:bCs/>
          <w:color w:val="000000"/>
          <w:sz w:val="22"/>
          <w:szCs w:val="22"/>
        </w:rPr>
        <w:t xml:space="preserve">If rates of pupil progress remain slow and </w:t>
      </w:r>
      <w:r>
        <w:rPr>
          <w:rFonts w:asciiTheme="minorHAnsi" w:eastAsiaTheme="minorHAnsi" w:hAnsiTheme="minorHAnsi" w:cs="Arial"/>
          <w:bCs/>
          <w:color w:val="000000"/>
          <w:sz w:val="22"/>
          <w:szCs w:val="22"/>
        </w:rPr>
        <w:t>high quality</w:t>
      </w:r>
      <w:r w:rsidR="004A78AF">
        <w:rPr>
          <w:rFonts w:asciiTheme="minorHAnsi" w:eastAsiaTheme="minorHAnsi" w:hAnsiTheme="minorHAnsi" w:cs="Arial"/>
          <w:bCs/>
          <w:color w:val="000000"/>
          <w:sz w:val="22"/>
          <w:szCs w:val="22"/>
        </w:rPr>
        <w:t xml:space="preserve"> teaching has not been able to close the gap, the school must decide what we are going to</w:t>
      </w:r>
      <w:r w:rsidR="004A78AF" w:rsidRPr="00632E5B">
        <w:rPr>
          <w:rFonts w:asciiTheme="minorHAnsi" w:eastAsiaTheme="minorHAnsi" w:hAnsiTheme="minorHAnsi" w:cs="Arial"/>
          <w:color w:val="000000"/>
          <w:sz w:val="22"/>
          <w:szCs w:val="22"/>
        </w:rPr>
        <w:t xml:space="preserve"> do</w:t>
      </w:r>
      <w:r w:rsidR="004A78AF">
        <w:rPr>
          <w:rFonts w:asciiTheme="minorHAnsi" w:eastAsiaTheme="minorHAnsi" w:hAnsiTheme="minorHAnsi" w:cs="Arial"/>
          <w:bCs/>
          <w:color w:val="000000"/>
          <w:sz w:val="22"/>
          <w:szCs w:val="22"/>
        </w:rPr>
        <w:t>. Depending on the type and severity of the need, the following interventions may be put in place</w:t>
      </w:r>
      <w:r w:rsidR="004A78AF">
        <w:rPr>
          <w:rFonts w:asciiTheme="minorHAnsi" w:eastAsiaTheme="minorHAnsi" w:hAnsiTheme="minorHAnsi" w:cs="Calibri"/>
          <w:color w:val="000000"/>
          <w:sz w:val="22"/>
          <w:szCs w:val="22"/>
        </w:rPr>
        <w:t>:</w:t>
      </w:r>
    </w:p>
    <w:p w14:paraId="1A42485E" w14:textId="77777777" w:rsidR="0000209B" w:rsidRDefault="0000209B">
      <w:pPr>
        <w:autoSpaceDE w:val="0"/>
        <w:autoSpaceDN w:val="0"/>
        <w:adjustRightInd w:val="0"/>
        <w:jc w:val="both"/>
        <w:rPr>
          <w:rFonts w:asciiTheme="minorHAnsi" w:eastAsiaTheme="minorHAnsi" w:hAnsiTheme="minorHAnsi" w:cs="Arial"/>
          <w:bCs/>
          <w:color w:val="000000"/>
          <w:sz w:val="22"/>
          <w:szCs w:val="22"/>
        </w:rPr>
      </w:pPr>
    </w:p>
    <w:p w14:paraId="7BDEFBE3" w14:textId="77777777" w:rsidR="0000209B"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Parents and Carers will be consulted and suggestions made by the class teacher and/or Inclusion Manager as to how the pupil can be supported at home in partnership with the school.</w:t>
      </w:r>
    </w:p>
    <w:p w14:paraId="34722715" w14:textId="77777777" w:rsidR="0000209B" w:rsidRPr="000829D1"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A pupil </w:t>
      </w:r>
      <w:r w:rsidRPr="000829D1">
        <w:rPr>
          <w:rFonts w:asciiTheme="minorHAnsi" w:eastAsiaTheme="minorHAnsi" w:hAnsiTheme="minorHAnsi" w:cs="Arial"/>
          <w:bCs/>
          <w:color w:val="000000"/>
          <w:sz w:val="22"/>
          <w:szCs w:val="22"/>
        </w:rPr>
        <w:t>may work in a small group supported by a Teaching Assistant.</w:t>
      </w:r>
    </w:p>
    <w:p w14:paraId="1A520E99" w14:textId="77777777" w:rsidR="0000209B" w:rsidRPr="000829D1"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sidRPr="000829D1">
        <w:rPr>
          <w:rFonts w:asciiTheme="minorHAnsi" w:eastAsiaTheme="minorHAnsi" w:hAnsiTheme="minorHAnsi" w:cs="Arial"/>
          <w:bCs/>
          <w:color w:val="000000"/>
          <w:sz w:val="22"/>
          <w:szCs w:val="22"/>
        </w:rPr>
        <w:t>Pupils may be included in a phonics intervention group</w:t>
      </w:r>
      <w:r w:rsidR="006C64A0" w:rsidRPr="000829D1">
        <w:rPr>
          <w:rFonts w:asciiTheme="minorHAnsi" w:eastAsiaTheme="minorHAnsi" w:hAnsiTheme="minorHAnsi" w:cs="Arial"/>
          <w:bCs/>
          <w:color w:val="000000"/>
          <w:sz w:val="22"/>
          <w:szCs w:val="22"/>
        </w:rPr>
        <w:t>, receive Precision Teaching 1</w:t>
      </w:r>
      <w:r w:rsidR="00293288" w:rsidRPr="000829D1">
        <w:rPr>
          <w:rFonts w:asciiTheme="minorHAnsi" w:eastAsiaTheme="minorHAnsi" w:hAnsiTheme="minorHAnsi" w:cs="Arial"/>
          <w:bCs/>
          <w:color w:val="000000"/>
          <w:sz w:val="22"/>
          <w:szCs w:val="22"/>
        </w:rPr>
        <w:t>:1 or receive the SNIP spelling intervention</w:t>
      </w:r>
    </w:p>
    <w:p w14:paraId="5906BF60" w14:textId="77777777" w:rsidR="0000209B"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sidRPr="000829D1">
        <w:rPr>
          <w:rFonts w:asciiTheme="minorHAnsi" w:eastAsiaTheme="minorHAnsi" w:hAnsiTheme="minorHAnsi" w:cs="Arial"/>
          <w:bCs/>
          <w:color w:val="000000"/>
          <w:sz w:val="22"/>
          <w:szCs w:val="22"/>
        </w:rPr>
        <w:t>A pupil may be included</w:t>
      </w:r>
      <w:r>
        <w:rPr>
          <w:rFonts w:asciiTheme="minorHAnsi" w:eastAsiaTheme="minorHAnsi" w:hAnsiTheme="minorHAnsi" w:cs="Arial"/>
          <w:bCs/>
          <w:color w:val="000000"/>
          <w:sz w:val="22"/>
          <w:szCs w:val="22"/>
        </w:rPr>
        <w:t xml:space="preserve"> in a small speech and language group run by a teaching Assistant</w:t>
      </w:r>
      <w:r w:rsidR="00293288">
        <w:rPr>
          <w:rFonts w:asciiTheme="minorHAnsi" w:eastAsiaTheme="minorHAnsi" w:hAnsiTheme="minorHAnsi" w:cs="Arial"/>
          <w:bCs/>
          <w:color w:val="000000"/>
          <w:sz w:val="22"/>
          <w:szCs w:val="22"/>
        </w:rPr>
        <w:t xml:space="preserve"> </w:t>
      </w:r>
    </w:p>
    <w:p w14:paraId="72E89DC3" w14:textId="77777777" w:rsidR="0000209B"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A pupil may receive targeted input directly from the school’s Speech and Language Therapist</w:t>
      </w:r>
    </w:p>
    <w:p w14:paraId="60F94483" w14:textId="77777777" w:rsidR="0000209B"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Sessions with the school counsellor may be offered if anxiety is a contributory factor to a pupil’s underachievement</w:t>
      </w:r>
    </w:p>
    <w:p w14:paraId="55C64D66" w14:textId="77777777" w:rsidR="0000209B" w:rsidRDefault="004A78AF" w:rsidP="00785AD7">
      <w:pPr>
        <w:numPr>
          <w:ilvl w:val="0"/>
          <w:numId w:val="4"/>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Some</w:t>
      </w:r>
      <w:r>
        <w:rPr>
          <w:rFonts w:asciiTheme="minorHAnsi" w:eastAsiaTheme="minorHAnsi" w:hAnsiTheme="minorHAnsi" w:cs="Arial"/>
          <w:b/>
          <w:bCs/>
          <w:color w:val="000000"/>
          <w:sz w:val="22"/>
          <w:szCs w:val="22"/>
        </w:rPr>
        <w:t xml:space="preserve"> </w:t>
      </w:r>
      <w:r>
        <w:rPr>
          <w:rFonts w:asciiTheme="minorHAnsi" w:eastAsiaTheme="minorHAnsi" w:hAnsiTheme="minorHAnsi" w:cs="Arial"/>
          <w:color w:val="000000"/>
          <w:sz w:val="22"/>
          <w:szCs w:val="22"/>
        </w:rPr>
        <w:t xml:space="preserve">pupils on the SEND register will be given an Individual Education Plan (IEP) to ensure their underlying special educational need is being addressed. This would particularly be the case where outside agencies </w:t>
      </w:r>
      <w:r>
        <w:rPr>
          <w:rFonts w:asciiTheme="minorHAnsi" w:eastAsiaTheme="minorHAnsi" w:hAnsiTheme="minorHAnsi" w:cs="Arial"/>
          <w:color w:val="000000"/>
          <w:sz w:val="22"/>
          <w:szCs w:val="22"/>
        </w:rPr>
        <w:lastRenderedPageBreak/>
        <w:t>have been involved in assessing the pupil or contributing to their provision such as in t</w:t>
      </w:r>
      <w:r w:rsidR="000404DF">
        <w:rPr>
          <w:rFonts w:asciiTheme="minorHAnsi" w:eastAsiaTheme="minorHAnsi" w:hAnsiTheme="minorHAnsi" w:cs="Arial"/>
          <w:color w:val="000000"/>
          <w:sz w:val="22"/>
          <w:szCs w:val="22"/>
        </w:rPr>
        <w:t>he case of pupils with</w:t>
      </w:r>
      <w:r>
        <w:rPr>
          <w:rFonts w:asciiTheme="minorHAnsi" w:eastAsiaTheme="minorHAnsi" w:hAnsiTheme="minorHAnsi" w:cs="Arial"/>
          <w:color w:val="000000"/>
          <w:sz w:val="22"/>
          <w:szCs w:val="22"/>
        </w:rPr>
        <w:t xml:space="preserve"> Education and Health Care Plans. IEPs are considered working documents and although they are formally written and reviewed</w:t>
      </w:r>
      <w:r w:rsidR="00785AD7">
        <w:rPr>
          <w:rFonts w:asciiTheme="minorHAnsi" w:eastAsiaTheme="minorHAnsi" w:hAnsiTheme="minorHAnsi" w:cs="Arial"/>
          <w:color w:val="000000"/>
          <w:sz w:val="22"/>
          <w:szCs w:val="22"/>
        </w:rPr>
        <w:t xml:space="preserve"> twice a year</w:t>
      </w:r>
      <w:r>
        <w:rPr>
          <w:rFonts w:asciiTheme="minorHAnsi" w:eastAsiaTheme="minorHAnsi" w:hAnsiTheme="minorHAnsi" w:cs="Arial"/>
          <w:color w:val="000000"/>
          <w:sz w:val="22"/>
          <w:szCs w:val="22"/>
        </w:rPr>
        <w:t>, it is considered desirable to review, adjust and amend them on a frequent basis as required</w:t>
      </w:r>
    </w:p>
    <w:p w14:paraId="33942CE7" w14:textId="77777777" w:rsidR="0000209B" w:rsidRDefault="004A78AF" w:rsidP="00785AD7">
      <w:pPr>
        <w:autoSpaceDE w:val="0"/>
        <w:autoSpaceDN w:val="0"/>
        <w:adjustRightInd w:val="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  </w:t>
      </w:r>
    </w:p>
    <w:p w14:paraId="568B7481" w14:textId="77777777" w:rsidR="0000209B" w:rsidRDefault="004A78AF" w:rsidP="00675785">
      <w:pPr>
        <w:autoSpaceDE w:val="0"/>
        <w:autoSpaceDN w:val="0"/>
        <w:adjustRightInd w:val="0"/>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In addition, advice is sought from other professionals in order to inform planning and target setting. The services that the school accesses regularly include:</w:t>
      </w:r>
    </w:p>
    <w:p w14:paraId="3F0169DB" w14:textId="77777777" w:rsidR="0000209B" w:rsidRDefault="004A78AF" w:rsidP="00675785">
      <w:pPr>
        <w:autoSpaceDE w:val="0"/>
        <w:autoSpaceDN w:val="0"/>
        <w:adjustRightInd w:val="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  </w:t>
      </w:r>
    </w:p>
    <w:p w14:paraId="3446CD1A"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Occupational Therapy Service </w:t>
      </w:r>
    </w:p>
    <w:p w14:paraId="1B37306B"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Physiotherapy Service</w:t>
      </w:r>
    </w:p>
    <w:p w14:paraId="2F4947C6"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Speech and Language Therapy service </w:t>
      </w:r>
    </w:p>
    <w:p w14:paraId="295334AC"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Educational Psychology Service </w:t>
      </w:r>
    </w:p>
    <w:p w14:paraId="781877BB"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 xml:space="preserve">School nurses </w:t>
      </w:r>
    </w:p>
    <w:p w14:paraId="5DB64B8D" w14:textId="77777777" w:rsidR="00785AD7" w:rsidRDefault="00785AD7"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Specialist nurses</w:t>
      </w:r>
    </w:p>
    <w:p w14:paraId="357D3B90" w14:textId="77777777" w:rsidR="0000209B" w:rsidRPr="000829D1" w:rsidRDefault="00293288"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sidRPr="000829D1">
        <w:rPr>
          <w:rFonts w:asciiTheme="minorHAnsi" w:eastAsiaTheme="minorHAnsi" w:hAnsiTheme="minorHAnsi" w:cs="Arial"/>
          <w:bCs/>
          <w:color w:val="000000"/>
          <w:sz w:val="22"/>
          <w:szCs w:val="22"/>
        </w:rPr>
        <w:t>Flourish</w:t>
      </w:r>
      <w:r w:rsidR="004A78AF" w:rsidRPr="000829D1">
        <w:rPr>
          <w:rFonts w:asciiTheme="minorHAnsi" w:eastAsiaTheme="minorHAnsi" w:hAnsiTheme="minorHAnsi" w:cs="Arial"/>
          <w:bCs/>
          <w:color w:val="000000"/>
          <w:sz w:val="22"/>
          <w:szCs w:val="22"/>
        </w:rPr>
        <w:t xml:space="preserve"> Outreach service for specialisms in ASD</w:t>
      </w:r>
      <w:r w:rsidRPr="000829D1">
        <w:rPr>
          <w:rFonts w:asciiTheme="minorHAnsi" w:eastAsiaTheme="minorHAnsi" w:hAnsiTheme="minorHAnsi" w:cs="Arial"/>
          <w:bCs/>
          <w:color w:val="000000"/>
          <w:sz w:val="22"/>
          <w:szCs w:val="22"/>
        </w:rPr>
        <w:t>,</w:t>
      </w:r>
      <w:r w:rsidR="004A78AF" w:rsidRPr="000829D1">
        <w:rPr>
          <w:rFonts w:asciiTheme="minorHAnsi" w:eastAsiaTheme="minorHAnsi" w:hAnsiTheme="minorHAnsi" w:cs="Arial"/>
          <w:bCs/>
          <w:color w:val="000000"/>
          <w:sz w:val="22"/>
          <w:szCs w:val="22"/>
        </w:rPr>
        <w:t xml:space="preserve"> Global Delay</w:t>
      </w:r>
      <w:r w:rsidRPr="000829D1">
        <w:rPr>
          <w:rFonts w:asciiTheme="minorHAnsi" w:eastAsiaTheme="minorHAnsi" w:hAnsiTheme="minorHAnsi" w:cs="Arial"/>
          <w:bCs/>
          <w:color w:val="000000"/>
          <w:sz w:val="22"/>
          <w:szCs w:val="22"/>
        </w:rPr>
        <w:t xml:space="preserve"> and dyslexia screening</w:t>
      </w:r>
    </w:p>
    <w:p w14:paraId="2062C6E6" w14:textId="77777777" w:rsidR="0000209B" w:rsidRPr="000829D1" w:rsidRDefault="00785AD7"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sidRPr="000829D1">
        <w:rPr>
          <w:rFonts w:asciiTheme="minorHAnsi" w:eastAsiaTheme="minorHAnsi" w:hAnsiTheme="minorHAnsi" w:cs="Arial"/>
          <w:bCs/>
          <w:color w:val="000000"/>
          <w:sz w:val="22"/>
          <w:szCs w:val="22"/>
        </w:rPr>
        <w:t>A</w:t>
      </w:r>
      <w:r w:rsidR="004A78AF" w:rsidRPr="000829D1">
        <w:rPr>
          <w:rFonts w:asciiTheme="minorHAnsi" w:eastAsiaTheme="minorHAnsi" w:hAnsiTheme="minorHAnsi" w:cs="Arial"/>
          <w:bCs/>
          <w:color w:val="000000"/>
          <w:sz w:val="22"/>
          <w:szCs w:val="22"/>
        </w:rPr>
        <w:t xml:space="preserve">udiology </w:t>
      </w:r>
      <w:r w:rsidRPr="000829D1">
        <w:rPr>
          <w:rFonts w:asciiTheme="minorHAnsi" w:eastAsiaTheme="minorHAnsi" w:hAnsiTheme="minorHAnsi" w:cs="Arial"/>
          <w:bCs/>
          <w:color w:val="000000"/>
          <w:sz w:val="22"/>
          <w:szCs w:val="22"/>
        </w:rPr>
        <w:t xml:space="preserve">and the hearing impairment </w:t>
      </w:r>
      <w:r w:rsidR="004A78AF" w:rsidRPr="000829D1">
        <w:rPr>
          <w:rFonts w:asciiTheme="minorHAnsi" w:eastAsiaTheme="minorHAnsi" w:hAnsiTheme="minorHAnsi" w:cs="Arial"/>
          <w:bCs/>
          <w:color w:val="000000"/>
          <w:sz w:val="22"/>
          <w:szCs w:val="22"/>
        </w:rPr>
        <w:t>team</w:t>
      </w:r>
    </w:p>
    <w:p w14:paraId="08753941"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Child and Adolescent Mental Health Service</w:t>
      </w:r>
      <w:r w:rsidR="00785AD7">
        <w:rPr>
          <w:rFonts w:asciiTheme="minorHAnsi" w:eastAsiaTheme="minorHAnsi" w:hAnsiTheme="minorHAnsi" w:cs="Arial"/>
          <w:bCs/>
          <w:color w:val="000000"/>
          <w:sz w:val="22"/>
          <w:szCs w:val="22"/>
        </w:rPr>
        <w:t xml:space="preserve"> (CAMHS)</w:t>
      </w:r>
      <w:r w:rsidR="009C1559">
        <w:rPr>
          <w:rFonts w:asciiTheme="minorHAnsi" w:eastAsiaTheme="minorHAnsi" w:hAnsiTheme="minorHAnsi" w:cs="Arial"/>
          <w:bCs/>
          <w:color w:val="000000"/>
          <w:sz w:val="22"/>
          <w:szCs w:val="22"/>
        </w:rPr>
        <w:t xml:space="preserve"> </w:t>
      </w:r>
      <w:r w:rsidR="006A0C97" w:rsidRPr="009C1559">
        <w:rPr>
          <w:rFonts w:asciiTheme="minorHAnsi" w:eastAsiaTheme="minorHAnsi" w:hAnsiTheme="minorHAnsi" w:cs="Arial"/>
          <w:bCs/>
          <w:color w:val="000000"/>
          <w:sz w:val="22"/>
          <w:szCs w:val="22"/>
        </w:rPr>
        <w:t>including their school-based Primary Care Team practitioners</w:t>
      </w:r>
    </w:p>
    <w:p w14:paraId="142221F9" w14:textId="77777777" w:rsidR="0000209B" w:rsidRDefault="004A78AF" w:rsidP="00675785">
      <w:pPr>
        <w:numPr>
          <w:ilvl w:val="0"/>
          <w:numId w:val="4"/>
        </w:numPr>
        <w:autoSpaceDE w:val="0"/>
        <w:autoSpaceDN w:val="0"/>
        <w:adjustRightInd w:val="0"/>
        <w:spacing w:after="200"/>
        <w:contextualSpacing/>
        <w:jc w:val="both"/>
        <w:rPr>
          <w:rFonts w:asciiTheme="minorHAnsi" w:eastAsiaTheme="minorHAnsi" w:hAnsiTheme="minorHAnsi" w:cs="Arial"/>
          <w:bCs/>
          <w:color w:val="000000"/>
          <w:sz w:val="22"/>
          <w:szCs w:val="22"/>
        </w:rPr>
      </w:pPr>
      <w:r>
        <w:rPr>
          <w:rFonts w:asciiTheme="minorHAnsi" w:eastAsiaTheme="minorHAnsi" w:hAnsiTheme="minorHAnsi" w:cs="Arial"/>
          <w:bCs/>
          <w:color w:val="000000"/>
          <w:sz w:val="22"/>
          <w:szCs w:val="22"/>
        </w:rPr>
        <w:t>Joseph Clarke Service for the visually impaired</w:t>
      </w:r>
    </w:p>
    <w:p w14:paraId="7C7DF923" w14:textId="77777777" w:rsidR="0000209B" w:rsidRDefault="0000209B" w:rsidP="00675785">
      <w:pPr>
        <w:autoSpaceDE w:val="0"/>
        <w:autoSpaceDN w:val="0"/>
        <w:adjustRightInd w:val="0"/>
        <w:spacing w:after="200"/>
        <w:ind w:left="720"/>
        <w:contextualSpacing/>
        <w:jc w:val="both"/>
        <w:rPr>
          <w:rFonts w:asciiTheme="minorHAnsi" w:eastAsiaTheme="minorHAnsi" w:hAnsiTheme="minorHAnsi" w:cs="Arial"/>
          <w:bCs/>
          <w:color w:val="000000"/>
          <w:sz w:val="22"/>
          <w:szCs w:val="22"/>
        </w:rPr>
      </w:pPr>
    </w:p>
    <w:p w14:paraId="07CBAFF3" w14:textId="77777777" w:rsidR="00785AD7" w:rsidRPr="00785AD7" w:rsidRDefault="004A78AF" w:rsidP="00675785">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However, it is imperative that all practices and interventions are reviewed and adjusted accordingly. The monitoring and evaluation of the effectiveness of our provision for pupils with SEND is carried out in the following ways:</w:t>
      </w:r>
    </w:p>
    <w:p w14:paraId="2C29B70C"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through classroom observation by the </w:t>
      </w:r>
      <w:r w:rsidR="00785AD7">
        <w:rPr>
          <w:rFonts w:asciiTheme="minorHAnsi" w:eastAsiaTheme="minorHAnsi" w:hAnsiTheme="minorHAnsi" w:cs="Arial"/>
          <w:color w:val="000000"/>
          <w:sz w:val="22"/>
          <w:szCs w:val="22"/>
        </w:rPr>
        <w:t>Senior Leadership Team</w:t>
      </w:r>
    </w:p>
    <w:p w14:paraId="576022EC"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through on</w:t>
      </w:r>
      <w:r w:rsidR="00785AD7">
        <w:rPr>
          <w:rFonts w:asciiTheme="minorHAnsi" w:eastAsiaTheme="minorHAnsi" w:hAnsiTheme="minorHAnsi" w:cs="Arial"/>
          <w:color w:val="000000"/>
          <w:sz w:val="22"/>
          <w:szCs w:val="22"/>
        </w:rPr>
        <w:t>-</w:t>
      </w:r>
      <w:r>
        <w:rPr>
          <w:rFonts w:asciiTheme="minorHAnsi" w:eastAsiaTheme="minorHAnsi" w:hAnsiTheme="minorHAnsi" w:cs="Arial"/>
          <w:color w:val="000000"/>
          <w:sz w:val="22"/>
          <w:szCs w:val="22"/>
        </w:rPr>
        <w:t xml:space="preserve">going assessment of progress made by interventions   </w:t>
      </w:r>
    </w:p>
    <w:p w14:paraId="1E28903A"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by scrutiny of planning and target setting</w:t>
      </w:r>
    </w:p>
    <w:p w14:paraId="1531C868"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through teacher </w:t>
      </w:r>
      <w:r w:rsidR="00E7677A">
        <w:rPr>
          <w:rFonts w:asciiTheme="minorHAnsi" w:eastAsiaTheme="minorHAnsi" w:hAnsiTheme="minorHAnsi" w:cs="Arial"/>
          <w:color w:val="000000"/>
          <w:sz w:val="22"/>
          <w:szCs w:val="22"/>
        </w:rPr>
        <w:t xml:space="preserve">dialogue </w:t>
      </w:r>
      <w:r>
        <w:rPr>
          <w:rFonts w:asciiTheme="minorHAnsi" w:eastAsiaTheme="minorHAnsi" w:hAnsiTheme="minorHAnsi" w:cs="Arial"/>
          <w:color w:val="000000"/>
          <w:sz w:val="22"/>
          <w:szCs w:val="22"/>
        </w:rPr>
        <w:t>with the Inclusion Manager</w:t>
      </w:r>
    </w:p>
    <w:p w14:paraId="31E1EE43"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through informal feedback from all staff who teach the pupil</w:t>
      </w:r>
    </w:p>
    <w:p w14:paraId="437E47D2"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pupil progress tracking using assessment data whole-school processes</w:t>
      </w:r>
    </w:p>
    <w:p w14:paraId="5E962811"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evaluating the impact of Individual Educ</w:t>
      </w:r>
      <w:r w:rsidR="00785AD7">
        <w:rPr>
          <w:rFonts w:asciiTheme="minorHAnsi" w:eastAsiaTheme="minorHAnsi" w:hAnsiTheme="minorHAnsi" w:cs="Arial"/>
          <w:color w:val="000000"/>
          <w:sz w:val="22"/>
          <w:szCs w:val="22"/>
        </w:rPr>
        <w:t>ation Plans on pupils’ progress</w:t>
      </w:r>
    </w:p>
    <w:p w14:paraId="418BF9C7" w14:textId="77777777" w:rsidR="0000209B" w:rsidRDefault="004A78AF" w:rsidP="00675785">
      <w:pPr>
        <w:numPr>
          <w:ilvl w:val="0"/>
          <w:numId w:val="6"/>
        </w:numPr>
        <w:autoSpaceDE w:val="0"/>
        <w:autoSpaceDN w:val="0"/>
        <w:adjustRightInd w:val="0"/>
        <w:spacing w:after="200"/>
        <w:contextualSpacing/>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through attendance records and </w:t>
      </w:r>
      <w:r w:rsidRPr="00EF3C08">
        <w:rPr>
          <w:rFonts w:asciiTheme="minorHAnsi" w:eastAsiaTheme="minorHAnsi" w:hAnsiTheme="minorHAnsi" w:cs="Arial"/>
          <w:color w:val="000000"/>
          <w:sz w:val="22"/>
          <w:szCs w:val="22"/>
        </w:rPr>
        <w:t xml:space="preserve">liaison with </w:t>
      </w:r>
      <w:r w:rsidR="00484629" w:rsidRPr="00EF3C08">
        <w:rPr>
          <w:rFonts w:asciiTheme="minorHAnsi" w:eastAsiaTheme="minorHAnsi" w:hAnsiTheme="minorHAnsi" w:cs="Arial"/>
          <w:color w:val="000000"/>
          <w:sz w:val="22"/>
          <w:szCs w:val="22"/>
        </w:rPr>
        <w:t>the school’s Attendance Officer.</w:t>
      </w:r>
    </w:p>
    <w:p w14:paraId="659652D9" w14:textId="77777777" w:rsidR="0000209B" w:rsidRDefault="0000209B">
      <w:pPr>
        <w:autoSpaceDE w:val="0"/>
        <w:autoSpaceDN w:val="0"/>
        <w:adjustRightInd w:val="0"/>
        <w:jc w:val="both"/>
        <w:rPr>
          <w:rFonts w:asciiTheme="minorHAnsi" w:eastAsiaTheme="minorHAnsi" w:hAnsiTheme="minorHAnsi" w:cs="Arial"/>
          <w:color w:val="000000"/>
          <w:sz w:val="22"/>
          <w:szCs w:val="22"/>
        </w:rPr>
      </w:pPr>
    </w:p>
    <w:p w14:paraId="52F53183" w14:textId="77777777" w:rsidR="0000209B" w:rsidRDefault="004A78AF" w:rsidP="00675785">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Having ensured ambitious and pro-active additional SEN</w:t>
      </w:r>
      <w:r w:rsidR="00785AD7">
        <w:rPr>
          <w:rFonts w:asciiTheme="minorHAnsi" w:eastAsiaTheme="minorHAnsi" w:hAnsiTheme="minorHAnsi" w:cs="Arial"/>
          <w:color w:val="000000"/>
          <w:sz w:val="22"/>
          <w:szCs w:val="22"/>
        </w:rPr>
        <w:t>D</w:t>
      </w:r>
      <w:r>
        <w:rPr>
          <w:rFonts w:asciiTheme="minorHAnsi" w:eastAsiaTheme="minorHAnsi" w:hAnsiTheme="minorHAnsi" w:cs="Arial"/>
          <w:color w:val="000000"/>
          <w:sz w:val="22"/>
          <w:szCs w:val="22"/>
        </w:rPr>
        <w:t xml:space="preserve"> support, in the event of learning difficulties being persistent in severity, the school will comply with the local authority procedures and arrangements and apply for an Education and Health Care Plan previously referred to as a Statement of Special Educational Needs. </w:t>
      </w:r>
    </w:p>
    <w:p w14:paraId="237950E6"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00214706"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tbl>
      <w:tblPr>
        <w:tblStyle w:val="TableGrid1"/>
        <w:tblW w:w="10314" w:type="dxa"/>
        <w:tblLook w:val="04A0" w:firstRow="1" w:lastRow="0" w:firstColumn="1" w:lastColumn="0" w:noHBand="0" w:noVBand="1"/>
      </w:tblPr>
      <w:tblGrid>
        <w:gridCol w:w="10314"/>
      </w:tblGrid>
      <w:tr w:rsidR="0000209B" w14:paraId="643BD191" w14:textId="77777777">
        <w:tc>
          <w:tcPr>
            <w:tcW w:w="10314" w:type="dxa"/>
          </w:tcPr>
          <w:p w14:paraId="17AE5EE4" w14:textId="77777777" w:rsidR="0000209B" w:rsidRDefault="004A78AF">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Support for Parents and Families:</w:t>
            </w:r>
          </w:p>
          <w:p w14:paraId="177AFCAA" w14:textId="77777777" w:rsidR="0000209B" w:rsidRDefault="004A78AF">
            <w:pPr>
              <w:autoSpaceDE w:val="0"/>
              <w:autoSpaceDN w:val="0"/>
              <w:adjustRightInd w:val="0"/>
              <w:jc w:val="both"/>
              <w:rPr>
                <w:rFonts w:asciiTheme="minorHAnsi" w:eastAsiaTheme="minorHAnsi" w:hAnsiTheme="minorHAnsi" w:cs="Arial"/>
                <w:sz w:val="22"/>
              </w:rPr>
            </w:pPr>
            <w:r>
              <w:rPr>
                <w:rFonts w:asciiTheme="minorHAnsi" w:eastAsiaTheme="minorHAnsi" w:hAnsiTheme="minorHAnsi" w:cs="Arial"/>
                <w:sz w:val="22"/>
              </w:rPr>
              <w:t>How can I find out more about the services offered to pupils with SEN by Waltham Forest?</w:t>
            </w:r>
          </w:p>
        </w:tc>
      </w:tr>
    </w:tbl>
    <w:p w14:paraId="65E38278"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64111CFE" w14:textId="77777777" w:rsidR="0000209B" w:rsidRDefault="004A78AF" w:rsidP="00675785">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The local authority publishes details of the services that it provides to support pupils with SEND. To find out more go to </w:t>
      </w:r>
      <w:hyperlink r:id="rId9" w:history="1">
        <w:r>
          <w:rPr>
            <w:rFonts w:asciiTheme="minorHAnsi" w:eastAsiaTheme="minorHAnsi" w:hAnsiTheme="minorHAnsi" w:cs="Arial"/>
            <w:color w:val="0000FF" w:themeColor="hyperlink"/>
            <w:sz w:val="22"/>
            <w:szCs w:val="22"/>
            <w:u w:val="single"/>
          </w:rPr>
          <w:t>www.walthamforest.gov.uk</w:t>
        </w:r>
      </w:hyperlink>
      <w:r>
        <w:rPr>
          <w:rFonts w:asciiTheme="minorHAnsi" w:eastAsiaTheme="minorHAnsi" w:hAnsiTheme="minorHAnsi" w:cs="Arial"/>
          <w:color w:val="000000"/>
          <w:sz w:val="22"/>
          <w:szCs w:val="22"/>
        </w:rPr>
        <w:t xml:space="preserve"> and follow the link to Local offer.</w:t>
      </w:r>
    </w:p>
    <w:p w14:paraId="7F922F96" w14:textId="77777777" w:rsidR="004D1EE1" w:rsidRDefault="004A78AF">
      <w:pPr>
        <w:autoSpaceDE w:val="0"/>
        <w:autoSpaceDN w:val="0"/>
        <w:adjustRightInd w:val="0"/>
        <w:jc w:val="both"/>
        <w:rPr>
          <w:rFonts w:asciiTheme="minorHAnsi" w:eastAsiaTheme="minorHAnsi" w:hAnsiTheme="minorHAnsi" w:cs="Arial"/>
          <w:color w:val="000000"/>
          <w:sz w:val="22"/>
          <w:szCs w:val="22"/>
        </w:rPr>
      </w:pPr>
      <w:r>
        <w:rPr>
          <w:rFonts w:asciiTheme="minorHAnsi" w:eastAsiaTheme="minorHAnsi" w:hAnsiTheme="minorHAnsi" w:cs="Arial"/>
          <w:color w:val="000000"/>
          <w:sz w:val="22"/>
          <w:szCs w:val="22"/>
        </w:rPr>
        <w:t xml:space="preserve">  </w:t>
      </w:r>
    </w:p>
    <w:p w14:paraId="26387C3D" w14:textId="77777777" w:rsidR="004D1EE1" w:rsidRDefault="004D6B87">
      <w:pPr>
        <w:autoSpaceDE w:val="0"/>
        <w:autoSpaceDN w:val="0"/>
        <w:adjustRightInd w:val="0"/>
        <w:jc w:val="both"/>
        <w:rPr>
          <w:rFonts w:asciiTheme="minorHAnsi" w:eastAsiaTheme="minorHAnsi" w:hAnsiTheme="minorHAnsi" w:cs="Verdana"/>
          <w:color w:val="000000"/>
          <w:sz w:val="22"/>
          <w:szCs w:val="22"/>
        </w:rPr>
      </w:pPr>
      <w:r>
        <w:rPr>
          <w:rFonts w:asciiTheme="minorHAnsi" w:eastAsiaTheme="minorHAnsi" w:hAnsiTheme="minorHAnsi" w:cs="Arial"/>
          <w:color w:val="000000"/>
          <w:sz w:val="22"/>
          <w:szCs w:val="22"/>
        </w:rPr>
        <w:t xml:space="preserve"> </w:t>
      </w:r>
    </w:p>
    <w:tbl>
      <w:tblPr>
        <w:tblStyle w:val="TableGrid1"/>
        <w:tblW w:w="10314" w:type="dxa"/>
        <w:tblLook w:val="04A0" w:firstRow="1" w:lastRow="0" w:firstColumn="1" w:lastColumn="0" w:noHBand="0" w:noVBand="1"/>
      </w:tblPr>
      <w:tblGrid>
        <w:gridCol w:w="10314"/>
      </w:tblGrid>
      <w:tr w:rsidR="0000209B" w14:paraId="41C8E49D" w14:textId="77777777">
        <w:tc>
          <w:tcPr>
            <w:tcW w:w="10314" w:type="dxa"/>
          </w:tcPr>
          <w:p w14:paraId="6002F59E" w14:textId="77777777" w:rsidR="0000209B" w:rsidRDefault="004A78AF">
            <w:pPr>
              <w:autoSpaceDE w:val="0"/>
              <w:autoSpaceDN w:val="0"/>
              <w:adjustRightInd w:val="0"/>
              <w:jc w:val="both"/>
              <w:rPr>
                <w:rFonts w:asciiTheme="minorHAnsi" w:eastAsiaTheme="minorHAnsi" w:hAnsiTheme="minorHAnsi" w:cs="Arial"/>
                <w:b/>
                <w:bCs/>
                <w:color w:val="000000"/>
                <w:sz w:val="22"/>
              </w:rPr>
            </w:pPr>
            <w:r>
              <w:rPr>
                <w:rFonts w:asciiTheme="minorHAnsi" w:eastAsiaTheme="minorHAnsi" w:hAnsiTheme="minorHAnsi" w:cs="Arial"/>
                <w:b/>
                <w:bCs/>
                <w:color w:val="000000"/>
                <w:sz w:val="22"/>
              </w:rPr>
              <w:t>Managing the Needs of Pupils on the SEN</w:t>
            </w:r>
            <w:r w:rsidR="00785AD7">
              <w:rPr>
                <w:rFonts w:asciiTheme="minorHAnsi" w:eastAsiaTheme="minorHAnsi" w:hAnsiTheme="minorHAnsi" w:cs="Arial"/>
                <w:b/>
                <w:bCs/>
                <w:color w:val="000000"/>
                <w:sz w:val="22"/>
              </w:rPr>
              <w:t>D</w:t>
            </w:r>
            <w:r>
              <w:rPr>
                <w:rFonts w:asciiTheme="minorHAnsi" w:eastAsiaTheme="minorHAnsi" w:hAnsiTheme="minorHAnsi" w:cs="Arial"/>
                <w:b/>
                <w:bCs/>
                <w:color w:val="000000"/>
                <w:sz w:val="22"/>
              </w:rPr>
              <w:t xml:space="preserve"> Register:</w:t>
            </w:r>
          </w:p>
          <w:p w14:paraId="6C9596D9" w14:textId="77777777" w:rsidR="0000209B" w:rsidRDefault="004A78AF">
            <w:pPr>
              <w:autoSpaceDE w:val="0"/>
              <w:autoSpaceDN w:val="0"/>
              <w:adjustRightInd w:val="0"/>
              <w:jc w:val="both"/>
              <w:rPr>
                <w:rFonts w:asciiTheme="minorHAnsi" w:eastAsiaTheme="minorHAnsi" w:hAnsiTheme="minorHAnsi" w:cs="Arial"/>
                <w:bCs/>
                <w:color w:val="000000"/>
                <w:sz w:val="22"/>
              </w:rPr>
            </w:pPr>
            <w:r>
              <w:rPr>
                <w:rFonts w:asciiTheme="minorHAnsi" w:eastAsiaTheme="minorHAnsi" w:hAnsiTheme="minorHAnsi" w:cs="Arial"/>
                <w:bCs/>
                <w:color w:val="000000"/>
                <w:sz w:val="22"/>
              </w:rPr>
              <w:t xml:space="preserve">What kind of record keeping is maintained? What type of funding is available to pupils on the SEND register? </w:t>
            </w:r>
          </w:p>
        </w:tc>
      </w:tr>
    </w:tbl>
    <w:p w14:paraId="52F73686"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70F38433" w14:textId="77777777" w:rsidR="0000209B" w:rsidRDefault="004A78AF" w:rsidP="00675785">
      <w:pPr>
        <w:autoSpaceDE w:val="0"/>
        <w:autoSpaceDN w:val="0"/>
        <w:adjustRightInd w:val="0"/>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lastRenderedPageBreak/>
        <w:t>Interventions that children receive</w:t>
      </w:r>
      <w:r w:rsidR="00E87034" w:rsidRPr="000829D1">
        <w:rPr>
          <w:rFonts w:asciiTheme="minorHAnsi" w:eastAsiaTheme="minorHAnsi" w:hAnsiTheme="minorHAnsi" w:cs="Arial"/>
          <w:sz w:val="22"/>
          <w:szCs w:val="22"/>
        </w:rPr>
        <w:t xml:space="preserve"> are discussed at Pupil Progress meetings</w:t>
      </w:r>
      <w:r w:rsidRPr="000829D1">
        <w:rPr>
          <w:rFonts w:asciiTheme="minorHAnsi" w:eastAsiaTheme="minorHAnsi" w:hAnsiTheme="minorHAnsi" w:cs="Arial"/>
          <w:sz w:val="22"/>
          <w:szCs w:val="22"/>
        </w:rPr>
        <w:t>.  This enables the s</w:t>
      </w:r>
      <w:r w:rsidR="004D6B87" w:rsidRPr="000829D1">
        <w:rPr>
          <w:rFonts w:asciiTheme="minorHAnsi" w:eastAsiaTheme="minorHAnsi" w:hAnsiTheme="minorHAnsi" w:cs="Arial"/>
          <w:sz w:val="22"/>
          <w:szCs w:val="22"/>
        </w:rPr>
        <w:t>chool to track and assess the ty</w:t>
      </w:r>
      <w:r w:rsidRPr="000829D1">
        <w:rPr>
          <w:rFonts w:asciiTheme="minorHAnsi" w:eastAsiaTheme="minorHAnsi" w:hAnsiTheme="minorHAnsi" w:cs="Arial"/>
          <w:sz w:val="22"/>
          <w:szCs w:val="22"/>
        </w:rPr>
        <w:t>pe and duration of any additional support given.</w:t>
      </w:r>
      <w:r w:rsidR="00E7677A" w:rsidRPr="000829D1">
        <w:rPr>
          <w:rFonts w:asciiTheme="minorHAnsi" w:eastAsiaTheme="minorHAnsi" w:hAnsiTheme="minorHAnsi" w:cs="Arial"/>
          <w:sz w:val="22"/>
          <w:szCs w:val="22"/>
        </w:rPr>
        <w:t xml:space="preserve"> Children on the SEND register have an Individual Education Plan </w:t>
      </w:r>
      <w:r w:rsidR="009854FB" w:rsidRPr="000829D1">
        <w:rPr>
          <w:rFonts w:asciiTheme="minorHAnsi" w:eastAsiaTheme="minorHAnsi" w:hAnsiTheme="minorHAnsi" w:cs="Arial"/>
          <w:sz w:val="22"/>
          <w:szCs w:val="22"/>
        </w:rPr>
        <w:t>that focuses on 2-3 key areas of need.</w:t>
      </w:r>
      <w:r w:rsidR="009854FB">
        <w:rPr>
          <w:rFonts w:asciiTheme="minorHAnsi" w:eastAsiaTheme="minorHAnsi" w:hAnsiTheme="minorHAnsi" w:cs="Arial"/>
          <w:sz w:val="22"/>
          <w:szCs w:val="22"/>
        </w:rPr>
        <w:t xml:space="preserve"> </w:t>
      </w:r>
    </w:p>
    <w:p w14:paraId="49238A58"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737F2882"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If other professionals have had input, any reports that their involvement generates will be kept in individual files in order to build up a profile of a pupil’s learning needs. The file is a working document which is updated following reviews carried out by the professionals such as Speech and Language Therapists, the Educational Psychologist, Physiotherapists and Occupational Therapists.</w:t>
      </w:r>
    </w:p>
    <w:p w14:paraId="7041FB8F"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2E5C925D"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In order to </w:t>
      </w:r>
      <w:r w:rsidRPr="000829D1">
        <w:rPr>
          <w:rFonts w:asciiTheme="minorHAnsi" w:eastAsiaTheme="minorHAnsi" w:hAnsiTheme="minorHAnsi" w:cs="Arial"/>
          <w:sz w:val="22"/>
          <w:szCs w:val="22"/>
        </w:rPr>
        <w:t>inform their planning, copies of reports from external professionals are also given to class teachers and placed securely in</w:t>
      </w:r>
      <w:r w:rsidR="008D0C1B" w:rsidRPr="000829D1">
        <w:rPr>
          <w:rFonts w:asciiTheme="minorHAnsi" w:eastAsiaTheme="minorHAnsi" w:hAnsiTheme="minorHAnsi" w:cs="Arial"/>
          <w:sz w:val="22"/>
          <w:szCs w:val="22"/>
        </w:rPr>
        <w:t xml:space="preserve"> a</w:t>
      </w:r>
      <w:r w:rsidRPr="000829D1">
        <w:rPr>
          <w:rFonts w:asciiTheme="minorHAnsi" w:eastAsiaTheme="minorHAnsi" w:hAnsiTheme="minorHAnsi" w:cs="Arial"/>
          <w:sz w:val="22"/>
          <w:szCs w:val="22"/>
        </w:rPr>
        <w:t xml:space="preserve"> SEND</w:t>
      </w:r>
      <w:r w:rsidR="008D0C1B" w:rsidRPr="000829D1">
        <w:rPr>
          <w:rFonts w:asciiTheme="minorHAnsi" w:eastAsiaTheme="minorHAnsi" w:hAnsiTheme="minorHAnsi" w:cs="Arial"/>
          <w:sz w:val="22"/>
          <w:szCs w:val="22"/>
        </w:rPr>
        <w:t xml:space="preserve"> file kept in each class</w:t>
      </w:r>
      <w:r w:rsidRPr="000829D1">
        <w:rPr>
          <w:rFonts w:asciiTheme="minorHAnsi" w:eastAsiaTheme="minorHAnsi" w:hAnsiTheme="minorHAnsi" w:cs="Arial"/>
          <w:sz w:val="22"/>
          <w:szCs w:val="22"/>
        </w:rPr>
        <w:t>, to be shared with Teaching Assistants who work alongside the pupils.</w:t>
      </w:r>
      <w:r>
        <w:rPr>
          <w:rFonts w:asciiTheme="minorHAnsi" w:eastAsiaTheme="minorHAnsi" w:hAnsiTheme="minorHAnsi" w:cs="Arial"/>
          <w:sz w:val="22"/>
          <w:szCs w:val="22"/>
        </w:rPr>
        <w:t xml:space="preserve"> </w:t>
      </w:r>
    </w:p>
    <w:p w14:paraId="3067C58A"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18120B1D"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Responsibility for establishing, maintaining and communicating relevant information contained in the pupil files with the Inclusion Manager. The school has a Confidentiality Policy which applies to all written pupil records.</w:t>
      </w:r>
    </w:p>
    <w:p w14:paraId="0741120F"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665E779A" w14:textId="77777777" w:rsidR="0000209B" w:rsidRDefault="004A78AF">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Financial support for pupils with SEND operates on three levels:</w:t>
      </w:r>
    </w:p>
    <w:p w14:paraId="511F4AF3" w14:textId="77777777" w:rsidR="0000209B" w:rsidRDefault="0000209B">
      <w:pPr>
        <w:autoSpaceDE w:val="0"/>
        <w:autoSpaceDN w:val="0"/>
        <w:adjustRightInd w:val="0"/>
        <w:jc w:val="both"/>
        <w:rPr>
          <w:rFonts w:asciiTheme="minorHAnsi" w:eastAsiaTheme="minorHAnsi" w:hAnsiTheme="minorHAnsi" w:cs="Arial"/>
          <w:sz w:val="22"/>
          <w:szCs w:val="22"/>
        </w:rPr>
      </w:pPr>
    </w:p>
    <w:p w14:paraId="388B3DB8" w14:textId="77777777" w:rsidR="0000209B" w:rsidRDefault="004A78AF">
      <w:pPr>
        <w:numPr>
          <w:ilvl w:val="0"/>
          <w:numId w:val="8"/>
        </w:numPr>
        <w:autoSpaceDE w:val="0"/>
        <w:autoSpaceDN w:val="0"/>
        <w:adjustRightInd w:val="0"/>
        <w:spacing w:after="200" w:line="276" w:lineRule="auto"/>
        <w:contextualSpacing/>
        <w:jc w:val="both"/>
        <w:rPr>
          <w:rFonts w:asciiTheme="minorHAnsi" w:eastAsiaTheme="minorHAnsi" w:hAnsiTheme="minorHAnsi" w:cs="Arial"/>
          <w:b/>
          <w:sz w:val="22"/>
          <w:szCs w:val="22"/>
        </w:rPr>
      </w:pPr>
      <w:r>
        <w:rPr>
          <w:rFonts w:asciiTheme="minorHAnsi" w:eastAsiaTheme="minorHAnsi" w:hAnsiTheme="minorHAnsi" w:cs="Arial"/>
          <w:b/>
          <w:sz w:val="22"/>
          <w:szCs w:val="22"/>
        </w:rPr>
        <w:t>Universal level funding</w:t>
      </w:r>
    </w:p>
    <w:p w14:paraId="50CB95D5" w14:textId="77777777" w:rsidR="0000209B" w:rsidRDefault="0000209B">
      <w:pPr>
        <w:autoSpaceDE w:val="0"/>
        <w:autoSpaceDN w:val="0"/>
        <w:adjustRightInd w:val="0"/>
        <w:contextualSpacing/>
        <w:jc w:val="both"/>
        <w:rPr>
          <w:rFonts w:asciiTheme="minorHAnsi" w:eastAsiaTheme="minorHAnsi" w:hAnsiTheme="minorHAnsi" w:cs="Arial"/>
          <w:b/>
          <w:sz w:val="22"/>
          <w:szCs w:val="22"/>
        </w:rPr>
      </w:pPr>
    </w:p>
    <w:p w14:paraId="2D3FEBFD" w14:textId="77777777" w:rsidR="0000209B" w:rsidRDefault="004A78AF" w:rsidP="00F76E33">
      <w:r>
        <w:t>This is allocated for all pupils attending an educational institution in order to provide high quality provision universally thus reducing the need for more expensive resources. This is known as element 1 funding.</w:t>
      </w:r>
    </w:p>
    <w:p w14:paraId="084D1A10" w14:textId="77777777" w:rsidR="0000209B" w:rsidRDefault="0000209B">
      <w:pPr>
        <w:autoSpaceDE w:val="0"/>
        <w:autoSpaceDN w:val="0"/>
        <w:adjustRightInd w:val="0"/>
        <w:contextualSpacing/>
        <w:jc w:val="both"/>
        <w:rPr>
          <w:rFonts w:asciiTheme="minorHAnsi" w:eastAsiaTheme="minorHAnsi" w:hAnsiTheme="minorHAnsi" w:cs="Arial"/>
          <w:sz w:val="22"/>
          <w:szCs w:val="22"/>
        </w:rPr>
      </w:pPr>
    </w:p>
    <w:p w14:paraId="10ED806D" w14:textId="77777777" w:rsidR="0000209B" w:rsidRDefault="004A78AF">
      <w:pPr>
        <w:numPr>
          <w:ilvl w:val="0"/>
          <w:numId w:val="8"/>
        </w:numPr>
        <w:autoSpaceDE w:val="0"/>
        <w:autoSpaceDN w:val="0"/>
        <w:adjustRightInd w:val="0"/>
        <w:spacing w:after="200" w:line="276" w:lineRule="auto"/>
        <w:contextualSpacing/>
        <w:jc w:val="both"/>
        <w:rPr>
          <w:rFonts w:asciiTheme="minorHAnsi" w:eastAsiaTheme="minorHAnsi" w:hAnsiTheme="minorHAnsi" w:cs="Arial"/>
          <w:b/>
          <w:sz w:val="22"/>
          <w:szCs w:val="22"/>
        </w:rPr>
      </w:pPr>
      <w:r>
        <w:rPr>
          <w:rFonts w:asciiTheme="minorHAnsi" w:eastAsiaTheme="minorHAnsi" w:hAnsiTheme="minorHAnsi" w:cs="Arial"/>
          <w:b/>
          <w:sz w:val="22"/>
          <w:szCs w:val="22"/>
        </w:rPr>
        <w:t>Targeted level funding</w:t>
      </w:r>
    </w:p>
    <w:p w14:paraId="02649A50" w14:textId="77777777" w:rsidR="0000209B" w:rsidRDefault="0000209B">
      <w:pPr>
        <w:autoSpaceDE w:val="0"/>
        <w:autoSpaceDN w:val="0"/>
        <w:adjustRightInd w:val="0"/>
        <w:contextualSpacing/>
        <w:jc w:val="both"/>
        <w:rPr>
          <w:rFonts w:asciiTheme="minorHAnsi" w:eastAsiaTheme="minorHAnsi" w:hAnsiTheme="minorHAnsi" w:cs="Arial"/>
          <w:b/>
          <w:sz w:val="22"/>
          <w:szCs w:val="22"/>
        </w:rPr>
      </w:pPr>
    </w:p>
    <w:p w14:paraId="688091D4" w14:textId="77777777" w:rsidR="0000209B" w:rsidRDefault="004A78AF" w:rsidP="00675785">
      <w:pPr>
        <w:autoSpaceDE w:val="0"/>
        <w:autoSpaceDN w:val="0"/>
        <w:adjustRightInd w:val="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The school is expected to contribute the first £6,000 of any costs additional to the universal funding, in order to provide extra support necessary to meet the specific needs of a pupil on the SEND register. This money comes from the school’s notional SEND budget and is known as element 2 funding.</w:t>
      </w:r>
    </w:p>
    <w:p w14:paraId="276756A6" w14:textId="77777777" w:rsidR="0000209B" w:rsidRDefault="0000209B">
      <w:pPr>
        <w:autoSpaceDE w:val="0"/>
        <w:autoSpaceDN w:val="0"/>
        <w:adjustRightInd w:val="0"/>
        <w:contextualSpacing/>
        <w:jc w:val="both"/>
        <w:rPr>
          <w:rFonts w:asciiTheme="minorHAnsi" w:eastAsiaTheme="minorHAnsi" w:hAnsiTheme="minorHAnsi" w:cs="Arial"/>
          <w:sz w:val="22"/>
          <w:szCs w:val="22"/>
        </w:rPr>
      </w:pPr>
    </w:p>
    <w:p w14:paraId="4273E69C" w14:textId="77777777" w:rsidR="0000209B" w:rsidRDefault="004A78AF">
      <w:pPr>
        <w:numPr>
          <w:ilvl w:val="0"/>
          <w:numId w:val="8"/>
        </w:numPr>
        <w:autoSpaceDE w:val="0"/>
        <w:autoSpaceDN w:val="0"/>
        <w:adjustRightInd w:val="0"/>
        <w:spacing w:after="200" w:line="276" w:lineRule="auto"/>
        <w:contextualSpacing/>
        <w:jc w:val="both"/>
        <w:rPr>
          <w:rFonts w:asciiTheme="minorHAnsi" w:eastAsiaTheme="minorHAnsi" w:hAnsiTheme="minorHAnsi" w:cs="Arial"/>
          <w:b/>
          <w:sz w:val="22"/>
          <w:szCs w:val="22"/>
        </w:rPr>
      </w:pPr>
      <w:r>
        <w:rPr>
          <w:rFonts w:asciiTheme="minorHAnsi" w:eastAsiaTheme="minorHAnsi" w:hAnsiTheme="minorHAnsi" w:cs="Arial"/>
          <w:b/>
          <w:sz w:val="22"/>
          <w:szCs w:val="22"/>
        </w:rPr>
        <w:t>Specialist or Personalised level top-up funding</w:t>
      </w:r>
    </w:p>
    <w:p w14:paraId="7362D35F" w14:textId="77777777" w:rsidR="0000209B" w:rsidRDefault="0000209B">
      <w:pPr>
        <w:autoSpaceDE w:val="0"/>
        <w:autoSpaceDN w:val="0"/>
        <w:adjustRightInd w:val="0"/>
        <w:contextualSpacing/>
        <w:jc w:val="both"/>
        <w:rPr>
          <w:rFonts w:asciiTheme="minorHAnsi" w:eastAsiaTheme="minorHAnsi" w:hAnsiTheme="minorHAnsi" w:cs="Arial"/>
          <w:b/>
          <w:sz w:val="22"/>
          <w:szCs w:val="22"/>
        </w:rPr>
      </w:pPr>
    </w:p>
    <w:p w14:paraId="3153E883" w14:textId="77777777" w:rsidR="0000209B" w:rsidRDefault="004A78AF" w:rsidP="00675785">
      <w:pPr>
        <w:autoSpaceDE w:val="0"/>
        <w:autoSpaceDN w:val="0"/>
        <w:adjustRightInd w:val="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Top-up funding is provided by the authority in addition to element 1 and 2 funding if an Education and Health Care Plan (EHCP), formerly referred to as a Statement of Special Educational Needs, has been </w:t>
      </w:r>
      <w:r w:rsidR="00E7677A" w:rsidRPr="00EF3C08">
        <w:rPr>
          <w:rFonts w:asciiTheme="minorHAnsi" w:eastAsiaTheme="minorHAnsi" w:hAnsiTheme="minorHAnsi" w:cs="Arial"/>
          <w:sz w:val="22"/>
          <w:szCs w:val="22"/>
        </w:rPr>
        <w:t>agreed</w:t>
      </w:r>
      <w:r w:rsidRPr="00EF3C08">
        <w:rPr>
          <w:rFonts w:asciiTheme="minorHAnsi" w:eastAsiaTheme="minorHAnsi" w:hAnsiTheme="minorHAnsi" w:cs="Arial"/>
          <w:sz w:val="22"/>
          <w:szCs w:val="22"/>
        </w:rPr>
        <w:t>.</w:t>
      </w:r>
    </w:p>
    <w:p w14:paraId="7B0BACF2"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tbl>
      <w:tblPr>
        <w:tblStyle w:val="TableGrid1"/>
        <w:tblW w:w="10314" w:type="dxa"/>
        <w:tblLook w:val="04A0" w:firstRow="1" w:lastRow="0" w:firstColumn="1" w:lastColumn="0" w:noHBand="0" w:noVBand="1"/>
      </w:tblPr>
      <w:tblGrid>
        <w:gridCol w:w="10314"/>
      </w:tblGrid>
      <w:tr w:rsidR="0000209B" w14:paraId="4C57BFA9" w14:textId="77777777">
        <w:tc>
          <w:tcPr>
            <w:tcW w:w="10314" w:type="dxa"/>
          </w:tcPr>
          <w:p w14:paraId="09F6CB6F" w14:textId="77777777" w:rsidR="0000209B" w:rsidRDefault="004A78AF">
            <w:pPr>
              <w:autoSpaceDE w:val="0"/>
              <w:autoSpaceDN w:val="0"/>
              <w:adjustRightInd w:val="0"/>
              <w:jc w:val="both"/>
              <w:rPr>
                <w:rFonts w:asciiTheme="minorHAnsi" w:eastAsiaTheme="minorHAnsi" w:hAnsiTheme="minorHAnsi" w:cs="Arial"/>
                <w:b/>
                <w:bCs/>
                <w:sz w:val="22"/>
              </w:rPr>
            </w:pPr>
            <w:r>
              <w:rPr>
                <w:rFonts w:asciiTheme="minorHAnsi" w:eastAsiaTheme="minorHAnsi" w:hAnsiTheme="minorHAnsi" w:cs="Arial"/>
                <w:b/>
                <w:bCs/>
                <w:sz w:val="22"/>
              </w:rPr>
              <w:t>Supporting Pupils at School with Medical Conditions:</w:t>
            </w:r>
          </w:p>
          <w:p w14:paraId="5BE71D31" w14:textId="77777777" w:rsidR="0000209B" w:rsidRDefault="004A78AF">
            <w:pPr>
              <w:autoSpaceDE w:val="0"/>
              <w:autoSpaceDN w:val="0"/>
              <w:adjustRightInd w:val="0"/>
              <w:jc w:val="both"/>
              <w:rPr>
                <w:rFonts w:asciiTheme="minorHAnsi" w:eastAsiaTheme="minorHAnsi" w:hAnsiTheme="minorHAnsi" w:cs="Arial"/>
                <w:bCs/>
                <w:sz w:val="22"/>
              </w:rPr>
            </w:pPr>
            <w:r>
              <w:rPr>
                <w:rFonts w:asciiTheme="minorHAnsi" w:eastAsiaTheme="minorHAnsi" w:hAnsiTheme="minorHAnsi" w:cs="Arial"/>
                <w:bCs/>
                <w:sz w:val="22"/>
              </w:rPr>
              <w:t>How does the school ensure the safety and progress of pupils with medical conditions?</w:t>
            </w:r>
          </w:p>
        </w:tc>
      </w:tr>
    </w:tbl>
    <w:p w14:paraId="5D608E95"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5C4AE250"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The school acknowledges that pupils with medical conditions should be properly supported so that they have full access to education, including school trips and physical education. </w:t>
      </w:r>
    </w:p>
    <w:p w14:paraId="3FD8FE64"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02A40851"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Some pupils with medical conditions may be disabled and where this is the case the school will comply with its duties under the Equality Act 2010. </w:t>
      </w:r>
    </w:p>
    <w:p w14:paraId="69DFB190"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45ABCC9D"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Some pupils with medical conditions may also have special educational needs (SEN) and may have an Education, Health and Care (EHC) plan which brings together health and social care needs, as well as their special educational provision. </w:t>
      </w:r>
    </w:p>
    <w:p w14:paraId="6AD571B5"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19782252"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lastRenderedPageBreak/>
        <w:t>In all cases, specialist advice and training is sought. With assistance from these specialists, Care Plans are drafted to ensure the safety and well-being of pupils. Supporting agencies include:</w:t>
      </w:r>
    </w:p>
    <w:p w14:paraId="30C9571E"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371FDDA2"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school nurse teams specialising in asthma, epilepsy and diabetic provision</w:t>
      </w:r>
    </w:p>
    <w:p w14:paraId="5C86717B"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physiotherapists</w:t>
      </w:r>
    </w:p>
    <w:p w14:paraId="2CBC6F86"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occupational therapists</w:t>
      </w:r>
    </w:p>
    <w:p w14:paraId="540F3A79"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audiology</w:t>
      </w:r>
    </w:p>
    <w:p w14:paraId="67432925"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168E4D95" w14:textId="77777777" w:rsidR="0000209B" w:rsidRDefault="004A78AF" w:rsidP="00675785">
      <w:pPr>
        <w:autoSpaceDE w:val="0"/>
        <w:autoSpaceDN w:val="0"/>
        <w:adjustRightInd w:val="0"/>
        <w:jc w:val="both"/>
        <w:rPr>
          <w:rFonts w:asciiTheme="minorHAnsi" w:eastAsiaTheme="minorHAnsi" w:hAnsiTheme="minorHAnsi" w:cs="Arial"/>
          <w:sz w:val="22"/>
          <w:szCs w:val="22"/>
        </w:rPr>
      </w:pPr>
      <w:r w:rsidRPr="004D70C4">
        <w:rPr>
          <w:rFonts w:asciiTheme="minorHAnsi" w:eastAsiaTheme="minorHAnsi" w:hAnsiTheme="minorHAnsi" w:cs="Arial"/>
          <w:sz w:val="22"/>
          <w:szCs w:val="22"/>
        </w:rPr>
        <w:t xml:space="preserve">The school </w:t>
      </w:r>
      <w:r w:rsidR="001D3DD8" w:rsidRPr="004D70C4">
        <w:rPr>
          <w:rFonts w:asciiTheme="minorHAnsi" w:eastAsiaTheme="minorHAnsi" w:hAnsiTheme="minorHAnsi" w:cs="Arial"/>
          <w:sz w:val="22"/>
          <w:szCs w:val="22"/>
        </w:rPr>
        <w:t>conforms to the statutory guidance outlined in the government publication entitled, ‘Supporting Pupils at School with Medical Needs (2015).’</w:t>
      </w:r>
    </w:p>
    <w:p w14:paraId="6C42F823" w14:textId="77777777" w:rsidR="00675785" w:rsidRDefault="00675785">
      <w:pPr>
        <w:autoSpaceDE w:val="0"/>
        <w:autoSpaceDN w:val="0"/>
        <w:adjustRightInd w:val="0"/>
        <w:spacing w:line="276" w:lineRule="auto"/>
        <w:jc w:val="both"/>
        <w:rPr>
          <w:rFonts w:asciiTheme="minorHAnsi" w:eastAsiaTheme="minorHAnsi" w:hAnsiTheme="minorHAnsi" w:cs="Arial"/>
          <w:sz w:val="22"/>
          <w:szCs w:val="22"/>
        </w:rPr>
      </w:pPr>
    </w:p>
    <w:tbl>
      <w:tblPr>
        <w:tblStyle w:val="TableGrid1"/>
        <w:tblW w:w="10314" w:type="dxa"/>
        <w:tblLook w:val="04A0" w:firstRow="1" w:lastRow="0" w:firstColumn="1" w:lastColumn="0" w:noHBand="0" w:noVBand="1"/>
      </w:tblPr>
      <w:tblGrid>
        <w:gridCol w:w="10314"/>
      </w:tblGrid>
      <w:tr w:rsidR="0000209B" w14:paraId="1B09CF97" w14:textId="77777777">
        <w:tc>
          <w:tcPr>
            <w:tcW w:w="10314" w:type="dxa"/>
          </w:tcPr>
          <w:p w14:paraId="60363A98" w14:textId="77777777" w:rsidR="0000209B" w:rsidRDefault="004A78AF" w:rsidP="00675785">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Exiting the SEN</w:t>
            </w:r>
            <w:r w:rsidR="00785AD7">
              <w:rPr>
                <w:rFonts w:asciiTheme="minorHAnsi" w:eastAsiaTheme="minorHAnsi" w:hAnsiTheme="minorHAnsi" w:cs="Arial"/>
                <w:b/>
                <w:sz w:val="22"/>
              </w:rPr>
              <w:t>D</w:t>
            </w:r>
            <w:r>
              <w:rPr>
                <w:rFonts w:asciiTheme="minorHAnsi" w:eastAsiaTheme="minorHAnsi" w:hAnsiTheme="minorHAnsi" w:cs="Arial"/>
                <w:b/>
                <w:sz w:val="22"/>
              </w:rPr>
              <w:t xml:space="preserve"> Register:</w:t>
            </w:r>
          </w:p>
          <w:p w14:paraId="1B72B801" w14:textId="77777777" w:rsidR="0000209B" w:rsidRDefault="004A78AF" w:rsidP="00675785">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Cs/>
                <w:color w:val="000000"/>
                <w:sz w:val="22"/>
              </w:rPr>
              <w:t>What happens once pupils have made good progress?</w:t>
            </w:r>
          </w:p>
        </w:tc>
      </w:tr>
    </w:tbl>
    <w:p w14:paraId="626D836F" w14:textId="77777777" w:rsidR="0000209B" w:rsidRDefault="0000209B" w:rsidP="00675785">
      <w:pPr>
        <w:autoSpaceDE w:val="0"/>
        <w:autoSpaceDN w:val="0"/>
        <w:adjustRightInd w:val="0"/>
        <w:jc w:val="both"/>
        <w:rPr>
          <w:rFonts w:asciiTheme="minorHAnsi" w:eastAsiaTheme="minorHAnsi" w:hAnsiTheme="minorHAnsi" w:cs="Arial-BoldMT"/>
          <w:b/>
          <w:bCs/>
          <w:sz w:val="22"/>
          <w:szCs w:val="22"/>
        </w:rPr>
      </w:pPr>
    </w:p>
    <w:p w14:paraId="1E582047"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If it is felt that children are making progress which is sustainable and in keeping with age-related norms then they may be taken off of the SEND register. If this is the case then the views of the teacher, Inclusion Manager, pupil and Parents need to be taken into account, as well as that of any other professionals involved with the child. If it is agreed by all to take the pupil off of the SEND register then all records will be kept until the pupil leaves the school.</w:t>
      </w:r>
    </w:p>
    <w:p w14:paraId="35DB0D4C"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2F99FDB8"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H</w:t>
      </w:r>
      <w:r w:rsidR="001D3DD8">
        <w:rPr>
          <w:rFonts w:asciiTheme="minorHAnsi" w:eastAsiaTheme="minorHAnsi" w:hAnsiTheme="minorHAnsi" w:cs="Arial"/>
          <w:sz w:val="22"/>
          <w:szCs w:val="22"/>
        </w:rPr>
        <w:t>owever, the pupil will continue</w:t>
      </w:r>
      <w:r>
        <w:rPr>
          <w:rFonts w:asciiTheme="minorHAnsi" w:eastAsiaTheme="minorHAnsi" w:hAnsiTheme="minorHAnsi" w:cs="Arial"/>
          <w:sz w:val="22"/>
          <w:szCs w:val="22"/>
        </w:rPr>
        <w:t xml:space="preserve"> to be monitored through the school’s routine assessment procedures, such as pupil progress meetings. If it is felt that the pupil requires additional assistance then the procedures set out earlier in this policy will be followed.</w:t>
      </w:r>
    </w:p>
    <w:p w14:paraId="41A73EE8" w14:textId="77777777" w:rsidR="0000209B" w:rsidRDefault="0000209B" w:rsidP="00675785">
      <w:pPr>
        <w:autoSpaceDE w:val="0"/>
        <w:autoSpaceDN w:val="0"/>
        <w:adjustRightInd w:val="0"/>
        <w:jc w:val="both"/>
        <w:rPr>
          <w:rFonts w:asciiTheme="minorHAnsi" w:eastAsiaTheme="minorHAnsi" w:hAnsiTheme="minorHAnsi" w:cs="Arial"/>
          <w:b/>
          <w:bCs/>
          <w:sz w:val="22"/>
          <w:szCs w:val="22"/>
        </w:rPr>
      </w:pPr>
    </w:p>
    <w:tbl>
      <w:tblPr>
        <w:tblStyle w:val="TableGrid1"/>
        <w:tblW w:w="10314" w:type="dxa"/>
        <w:tblLook w:val="04A0" w:firstRow="1" w:lastRow="0" w:firstColumn="1" w:lastColumn="0" w:noHBand="0" w:noVBand="1"/>
      </w:tblPr>
      <w:tblGrid>
        <w:gridCol w:w="10314"/>
      </w:tblGrid>
      <w:tr w:rsidR="0000209B" w14:paraId="42006261" w14:textId="77777777">
        <w:tc>
          <w:tcPr>
            <w:tcW w:w="10314" w:type="dxa"/>
          </w:tcPr>
          <w:p w14:paraId="48251390" w14:textId="77777777" w:rsidR="0000209B" w:rsidRDefault="004A78AF" w:rsidP="00675785">
            <w:pPr>
              <w:autoSpaceDE w:val="0"/>
              <w:autoSpaceDN w:val="0"/>
              <w:adjustRightInd w:val="0"/>
              <w:jc w:val="both"/>
              <w:rPr>
                <w:rFonts w:asciiTheme="minorHAnsi" w:eastAsiaTheme="minorHAnsi" w:hAnsiTheme="minorHAnsi" w:cs="Arial"/>
                <w:b/>
                <w:bCs/>
                <w:sz w:val="22"/>
              </w:rPr>
            </w:pPr>
            <w:r>
              <w:rPr>
                <w:rFonts w:asciiTheme="minorHAnsi" w:eastAsiaTheme="minorHAnsi" w:hAnsiTheme="minorHAnsi" w:cs="Arial"/>
                <w:b/>
                <w:bCs/>
                <w:sz w:val="22"/>
              </w:rPr>
              <w:t>Training:</w:t>
            </w:r>
          </w:p>
          <w:p w14:paraId="516C4784" w14:textId="77777777" w:rsidR="0000209B" w:rsidRDefault="004A78AF" w:rsidP="00675785">
            <w:pPr>
              <w:autoSpaceDE w:val="0"/>
              <w:autoSpaceDN w:val="0"/>
              <w:adjustRightInd w:val="0"/>
              <w:jc w:val="both"/>
              <w:rPr>
                <w:rFonts w:asciiTheme="minorHAnsi" w:eastAsiaTheme="minorHAnsi" w:hAnsiTheme="minorHAnsi" w:cs="Arial"/>
                <w:bCs/>
                <w:sz w:val="22"/>
              </w:rPr>
            </w:pPr>
            <w:r>
              <w:rPr>
                <w:rFonts w:asciiTheme="minorHAnsi" w:eastAsiaTheme="minorHAnsi" w:hAnsiTheme="minorHAnsi" w:cs="Arial"/>
                <w:bCs/>
                <w:sz w:val="22"/>
              </w:rPr>
              <w:t>How is the staff kept informed and updated with regard to quality SEN</w:t>
            </w:r>
            <w:r w:rsidR="001D3DD8">
              <w:rPr>
                <w:rFonts w:asciiTheme="minorHAnsi" w:eastAsiaTheme="minorHAnsi" w:hAnsiTheme="minorHAnsi" w:cs="Arial"/>
                <w:bCs/>
                <w:sz w:val="22"/>
              </w:rPr>
              <w:t>D</w:t>
            </w:r>
            <w:r>
              <w:rPr>
                <w:rFonts w:asciiTheme="minorHAnsi" w:eastAsiaTheme="minorHAnsi" w:hAnsiTheme="minorHAnsi" w:cs="Arial"/>
                <w:bCs/>
                <w:sz w:val="22"/>
              </w:rPr>
              <w:t xml:space="preserve"> provision?</w:t>
            </w:r>
          </w:p>
        </w:tc>
      </w:tr>
    </w:tbl>
    <w:p w14:paraId="23CAEB65" w14:textId="77777777" w:rsidR="0000209B" w:rsidRDefault="0000209B" w:rsidP="00675785">
      <w:pPr>
        <w:autoSpaceDE w:val="0"/>
        <w:autoSpaceDN w:val="0"/>
        <w:adjustRightInd w:val="0"/>
        <w:jc w:val="both"/>
        <w:rPr>
          <w:rFonts w:asciiTheme="minorHAnsi" w:eastAsiaTheme="minorHAnsi" w:hAnsiTheme="minorHAnsi" w:cs="Arial"/>
          <w:b/>
          <w:bCs/>
          <w:sz w:val="22"/>
          <w:szCs w:val="22"/>
        </w:rPr>
      </w:pPr>
    </w:p>
    <w:p w14:paraId="3AB55876"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In order to maintain and develop the quality of teaching and provision needed to respond to the strengths and needs of all pupils, staff are expected to undertake training and development.</w:t>
      </w:r>
    </w:p>
    <w:p w14:paraId="5A0F6761" w14:textId="77777777" w:rsidR="0000209B" w:rsidRDefault="0000209B" w:rsidP="00675785">
      <w:pPr>
        <w:autoSpaceDE w:val="0"/>
        <w:autoSpaceDN w:val="0"/>
        <w:adjustRightInd w:val="0"/>
        <w:jc w:val="both"/>
        <w:rPr>
          <w:rFonts w:asciiTheme="minorHAnsi" w:eastAsiaTheme="minorHAnsi" w:hAnsiTheme="minorHAnsi" w:cs="Arial"/>
          <w:sz w:val="22"/>
          <w:szCs w:val="22"/>
        </w:rPr>
      </w:pPr>
    </w:p>
    <w:p w14:paraId="1BFDDD24"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Recent opportunities have included:</w:t>
      </w:r>
    </w:p>
    <w:p w14:paraId="75196CF1"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training in the organising and teaching of Speech and Language groups </w:t>
      </w:r>
    </w:p>
    <w:p w14:paraId="6B754299" w14:textId="77777777" w:rsidR="0000209B" w:rsidRDefault="004A78AF"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Pr>
          <w:rFonts w:asciiTheme="minorHAnsi" w:eastAsiaTheme="minorHAnsi" w:hAnsiTheme="minorHAnsi" w:cs="Arial"/>
          <w:sz w:val="22"/>
          <w:szCs w:val="22"/>
        </w:rPr>
        <w:t>training a member of staff as a Listening Champion to help pupils with hearing impairments</w:t>
      </w:r>
    </w:p>
    <w:p w14:paraId="0C88DAE6" w14:textId="77777777" w:rsidR="0000209B" w:rsidRPr="000829D1" w:rsidRDefault="00785AD7" w:rsidP="00675785">
      <w:pPr>
        <w:numPr>
          <w:ilvl w:val="0"/>
          <w:numId w:val="8"/>
        </w:numPr>
        <w:autoSpaceDE w:val="0"/>
        <w:autoSpaceDN w:val="0"/>
        <w:adjustRightInd w:val="0"/>
        <w:spacing w:after="200"/>
        <w:contextualSpacing/>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t xml:space="preserve">training through the </w:t>
      </w:r>
      <w:r w:rsidR="008D0C1B" w:rsidRPr="000829D1">
        <w:rPr>
          <w:rFonts w:asciiTheme="minorHAnsi" w:eastAsiaTheme="minorHAnsi" w:hAnsiTheme="minorHAnsi" w:cs="Arial"/>
          <w:sz w:val="22"/>
          <w:szCs w:val="22"/>
        </w:rPr>
        <w:t xml:space="preserve">Flourish </w:t>
      </w:r>
      <w:r w:rsidR="00EF3C08" w:rsidRPr="000829D1">
        <w:rPr>
          <w:rFonts w:asciiTheme="minorHAnsi" w:eastAsiaTheme="minorHAnsi" w:hAnsiTheme="minorHAnsi" w:cs="Arial"/>
          <w:sz w:val="22"/>
          <w:szCs w:val="22"/>
        </w:rPr>
        <w:t>outreach and advisory staff in areas such as Visual and Hearing Impairment</w:t>
      </w:r>
    </w:p>
    <w:p w14:paraId="79427202" w14:textId="70425486" w:rsidR="006A0C97" w:rsidRPr="000829D1" w:rsidRDefault="00EF3C08" w:rsidP="002F46BE">
      <w:pPr>
        <w:numPr>
          <w:ilvl w:val="0"/>
          <w:numId w:val="8"/>
        </w:numPr>
        <w:autoSpaceDE w:val="0"/>
        <w:autoSpaceDN w:val="0"/>
        <w:adjustRightInd w:val="0"/>
        <w:spacing w:after="200"/>
        <w:contextualSpacing/>
        <w:rPr>
          <w:rFonts w:asciiTheme="minorHAnsi" w:eastAsiaTheme="minorHAnsi" w:hAnsiTheme="minorHAnsi" w:cs="Arial"/>
          <w:sz w:val="22"/>
          <w:szCs w:val="22"/>
        </w:rPr>
      </w:pPr>
      <w:r w:rsidRPr="000829D1">
        <w:rPr>
          <w:rFonts w:asciiTheme="minorHAnsi" w:eastAsiaTheme="minorHAnsi" w:hAnsiTheme="minorHAnsi" w:cs="Arial"/>
          <w:sz w:val="22"/>
          <w:szCs w:val="22"/>
        </w:rPr>
        <w:t>t</w:t>
      </w:r>
      <w:r w:rsidR="006A0C97" w:rsidRPr="000829D1">
        <w:rPr>
          <w:rFonts w:asciiTheme="minorHAnsi" w:eastAsiaTheme="minorHAnsi" w:hAnsiTheme="minorHAnsi" w:cs="Arial"/>
          <w:sz w:val="22"/>
          <w:szCs w:val="22"/>
        </w:rPr>
        <w:t>raining through the schools’ subscription to the National College</w:t>
      </w:r>
      <w:r w:rsidR="009854FB" w:rsidRPr="000829D1">
        <w:rPr>
          <w:rFonts w:asciiTheme="minorHAnsi" w:eastAsiaTheme="minorHAnsi" w:hAnsiTheme="minorHAnsi" w:cs="Arial"/>
          <w:sz w:val="22"/>
          <w:szCs w:val="22"/>
        </w:rPr>
        <w:t xml:space="preserve"> who provide </w:t>
      </w:r>
      <w:r w:rsidR="006A0C97" w:rsidRPr="000829D1">
        <w:rPr>
          <w:rFonts w:asciiTheme="minorHAnsi" w:eastAsiaTheme="minorHAnsi" w:hAnsiTheme="minorHAnsi" w:cs="Arial"/>
          <w:sz w:val="22"/>
          <w:szCs w:val="22"/>
        </w:rPr>
        <w:t>online training sessions for all school-based staff</w:t>
      </w:r>
    </w:p>
    <w:p w14:paraId="051CA95F" w14:textId="77777777" w:rsidR="0000209B" w:rsidRDefault="0000209B" w:rsidP="00675785">
      <w:pPr>
        <w:autoSpaceDE w:val="0"/>
        <w:autoSpaceDN w:val="0"/>
        <w:adjustRightInd w:val="0"/>
        <w:ind w:left="720"/>
        <w:jc w:val="both"/>
        <w:rPr>
          <w:rFonts w:asciiTheme="minorHAnsi" w:eastAsiaTheme="minorHAnsi" w:hAnsiTheme="minorHAnsi" w:cs="Arial"/>
          <w:sz w:val="22"/>
          <w:szCs w:val="22"/>
        </w:rPr>
      </w:pPr>
    </w:p>
    <w:p w14:paraId="379A51B1" w14:textId="77777777" w:rsidR="0000209B" w:rsidRDefault="001D3DD8" w:rsidP="00675785">
      <w:pPr>
        <w:autoSpaceDE w:val="0"/>
        <w:autoSpaceDN w:val="0"/>
        <w:adjustRightInd w:val="0"/>
        <w:jc w:val="both"/>
        <w:rPr>
          <w:rFonts w:asciiTheme="minorHAnsi" w:eastAsiaTheme="minorHAnsi" w:hAnsiTheme="minorHAnsi" w:cs="Arial"/>
          <w:sz w:val="22"/>
          <w:szCs w:val="22"/>
        </w:rPr>
      </w:pPr>
      <w:r w:rsidRPr="00E7677A">
        <w:rPr>
          <w:rFonts w:asciiTheme="minorHAnsi" w:eastAsiaTheme="minorHAnsi" w:hAnsiTheme="minorHAnsi" w:cs="Arial"/>
          <w:sz w:val="22"/>
          <w:szCs w:val="22"/>
        </w:rPr>
        <w:t xml:space="preserve">Individual staff members routinely attend </w:t>
      </w:r>
      <w:r w:rsidR="003F030A" w:rsidRPr="00E7677A">
        <w:rPr>
          <w:rFonts w:asciiTheme="minorHAnsi" w:eastAsiaTheme="minorHAnsi" w:hAnsiTheme="minorHAnsi" w:cs="Arial"/>
          <w:sz w:val="22"/>
          <w:szCs w:val="22"/>
        </w:rPr>
        <w:t>SEND training courses with external providers as part of</w:t>
      </w:r>
      <w:r w:rsidRPr="00E7677A">
        <w:rPr>
          <w:rFonts w:asciiTheme="minorHAnsi" w:eastAsiaTheme="minorHAnsi" w:hAnsiTheme="minorHAnsi" w:cs="Arial"/>
          <w:sz w:val="22"/>
          <w:szCs w:val="22"/>
        </w:rPr>
        <w:t xml:space="preserve"> their CPD</w:t>
      </w:r>
      <w:r w:rsidR="003F030A" w:rsidRPr="00E7677A">
        <w:rPr>
          <w:rFonts w:asciiTheme="minorHAnsi" w:eastAsiaTheme="minorHAnsi" w:hAnsiTheme="minorHAnsi" w:cs="Arial"/>
          <w:sz w:val="22"/>
          <w:szCs w:val="22"/>
        </w:rPr>
        <w:t>.</w:t>
      </w:r>
      <w:r w:rsidR="004A78AF">
        <w:rPr>
          <w:rFonts w:asciiTheme="minorHAnsi" w:eastAsiaTheme="minorHAnsi" w:hAnsiTheme="minorHAnsi" w:cs="Arial"/>
          <w:sz w:val="22"/>
          <w:szCs w:val="22"/>
        </w:rPr>
        <w:t xml:space="preserve">  </w:t>
      </w:r>
    </w:p>
    <w:p w14:paraId="363CC546"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The school’s Inclusion Manager regularly attends the Waltham Forest training SEND coordinators’ meetings in order to receive local and national updates in SEND.</w:t>
      </w:r>
    </w:p>
    <w:p w14:paraId="5468DD54"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tbl>
      <w:tblPr>
        <w:tblStyle w:val="TableGrid1"/>
        <w:tblW w:w="10314" w:type="dxa"/>
        <w:tblLook w:val="04A0" w:firstRow="1" w:lastRow="0" w:firstColumn="1" w:lastColumn="0" w:noHBand="0" w:noVBand="1"/>
      </w:tblPr>
      <w:tblGrid>
        <w:gridCol w:w="10314"/>
      </w:tblGrid>
      <w:tr w:rsidR="0000209B" w14:paraId="3D08EF58" w14:textId="77777777">
        <w:tc>
          <w:tcPr>
            <w:tcW w:w="10314" w:type="dxa"/>
          </w:tcPr>
          <w:p w14:paraId="55FFC39E" w14:textId="77777777" w:rsidR="0000209B" w:rsidRDefault="004A78AF">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Accessibility:</w:t>
            </w:r>
          </w:p>
          <w:p w14:paraId="50007803" w14:textId="77777777" w:rsidR="0000209B" w:rsidRDefault="004A78AF">
            <w:pPr>
              <w:autoSpaceDE w:val="0"/>
              <w:autoSpaceDN w:val="0"/>
              <w:adjustRightInd w:val="0"/>
              <w:jc w:val="both"/>
              <w:rPr>
                <w:rFonts w:asciiTheme="minorHAnsi" w:eastAsiaTheme="minorHAnsi" w:hAnsiTheme="minorHAnsi" w:cs="Arial"/>
                <w:sz w:val="22"/>
              </w:rPr>
            </w:pPr>
            <w:r>
              <w:rPr>
                <w:rFonts w:asciiTheme="minorHAnsi" w:eastAsiaTheme="minorHAnsi" w:hAnsiTheme="minorHAnsi" w:cs="Arial"/>
                <w:sz w:val="22"/>
              </w:rPr>
              <w:t xml:space="preserve">How does the school remove barriers to learning? </w:t>
            </w:r>
          </w:p>
        </w:tc>
      </w:tr>
    </w:tbl>
    <w:p w14:paraId="1AD2DE29"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26A1808C" w14:textId="77777777"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The Disability Discrimination Act, 1995 as amended by the SEN and Disability Act 2001, places a duty on all schools to increase the accessibility of schools for disabled pupils and to implement their plans. Schools are required to produce written accessibility plans for their individual school. </w:t>
      </w:r>
      <w:r w:rsidRPr="00E7677A">
        <w:rPr>
          <w:rFonts w:asciiTheme="minorHAnsi" w:eastAsiaTheme="minorHAnsi" w:hAnsiTheme="minorHAnsi" w:cs="Arial"/>
          <w:sz w:val="22"/>
          <w:szCs w:val="22"/>
        </w:rPr>
        <w:t>Mission Grove</w:t>
      </w:r>
      <w:r w:rsidR="007B679C" w:rsidRPr="00E7677A">
        <w:rPr>
          <w:rFonts w:asciiTheme="minorHAnsi" w:eastAsiaTheme="minorHAnsi" w:hAnsiTheme="minorHAnsi" w:cs="Arial"/>
          <w:sz w:val="22"/>
          <w:szCs w:val="22"/>
        </w:rPr>
        <w:t xml:space="preserve"> is fully compliant with this requirement.</w:t>
      </w:r>
      <w:r>
        <w:rPr>
          <w:rFonts w:asciiTheme="minorHAnsi" w:eastAsiaTheme="minorHAnsi" w:hAnsiTheme="minorHAnsi" w:cs="Arial"/>
          <w:sz w:val="22"/>
          <w:szCs w:val="22"/>
        </w:rPr>
        <w:t xml:space="preserve"> </w:t>
      </w:r>
    </w:p>
    <w:p w14:paraId="1CCD3070" w14:textId="77777777" w:rsidR="008D0C1B" w:rsidRDefault="008D0C1B" w:rsidP="00675785">
      <w:pPr>
        <w:autoSpaceDE w:val="0"/>
        <w:autoSpaceDN w:val="0"/>
        <w:adjustRightInd w:val="0"/>
        <w:jc w:val="both"/>
        <w:rPr>
          <w:rFonts w:asciiTheme="minorHAnsi" w:eastAsiaTheme="minorHAnsi" w:hAnsiTheme="minorHAnsi" w:cs="Arial"/>
          <w:sz w:val="22"/>
          <w:szCs w:val="22"/>
        </w:rPr>
      </w:pPr>
    </w:p>
    <w:p w14:paraId="06C7E74C" w14:textId="77777777" w:rsidR="008D0C1B" w:rsidRDefault="008D0C1B" w:rsidP="00675785">
      <w:pPr>
        <w:autoSpaceDE w:val="0"/>
        <w:autoSpaceDN w:val="0"/>
        <w:adjustRightInd w:val="0"/>
        <w:jc w:val="both"/>
        <w:rPr>
          <w:rFonts w:asciiTheme="minorHAnsi" w:eastAsiaTheme="minorHAnsi" w:hAnsiTheme="minorHAnsi" w:cs="Arial"/>
          <w:sz w:val="22"/>
          <w:szCs w:val="22"/>
        </w:rPr>
      </w:pPr>
      <w:r w:rsidRPr="000829D1">
        <w:rPr>
          <w:rFonts w:asciiTheme="minorHAnsi" w:eastAsiaTheme="minorHAnsi" w:hAnsiTheme="minorHAnsi" w:cs="Arial"/>
          <w:sz w:val="22"/>
          <w:szCs w:val="22"/>
        </w:rPr>
        <w:lastRenderedPageBreak/>
        <w:t>In addition, children with physical disabilities are fully included in all activities including day trips and residential trips. Careful risk assessments are carried out to ensure that such experiences are safe and inclusive for all.</w:t>
      </w:r>
      <w:r>
        <w:rPr>
          <w:rFonts w:asciiTheme="minorHAnsi" w:eastAsiaTheme="minorHAnsi" w:hAnsiTheme="minorHAnsi" w:cs="Arial"/>
          <w:sz w:val="22"/>
          <w:szCs w:val="22"/>
        </w:rPr>
        <w:t xml:space="preserve"> </w:t>
      </w:r>
    </w:p>
    <w:p w14:paraId="3E010156" w14:textId="77777777" w:rsidR="0000209B" w:rsidRDefault="004A78AF">
      <w:pPr>
        <w:autoSpaceDE w:val="0"/>
        <w:autoSpaceDN w:val="0"/>
        <w:adjustRightInd w:val="0"/>
        <w:spacing w:line="276" w:lineRule="auto"/>
        <w:jc w:val="both"/>
        <w:rPr>
          <w:rFonts w:asciiTheme="minorHAnsi" w:eastAsiaTheme="minorHAnsi" w:hAnsiTheme="minorHAnsi" w:cs="Arial"/>
          <w:sz w:val="22"/>
          <w:szCs w:val="22"/>
        </w:rPr>
      </w:pPr>
      <w:r>
        <w:rPr>
          <w:rFonts w:asciiTheme="minorHAnsi" w:eastAsiaTheme="minorHAnsi" w:hAnsiTheme="minorHAnsi" w:cs="Arial"/>
          <w:sz w:val="22"/>
          <w:szCs w:val="22"/>
        </w:rPr>
        <w:t xml:space="preserve"> </w:t>
      </w:r>
    </w:p>
    <w:tbl>
      <w:tblPr>
        <w:tblStyle w:val="TableGrid1"/>
        <w:tblW w:w="10314" w:type="dxa"/>
        <w:tblLook w:val="04A0" w:firstRow="1" w:lastRow="0" w:firstColumn="1" w:lastColumn="0" w:noHBand="0" w:noVBand="1"/>
      </w:tblPr>
      <w:tblGrid>
        <w:gridCol w:w="10314"/>
      </w:tblGrid>
      <w:tr w:rsidR="0000209B" w14:paraId="74FA5400" w14:textId="77777777">
        <w:tc>
          <w:tcPr>
            <w:tcW w:w="10314" w:type="dxa"/>
          </w:tcPr>
          <w:p w14:paraId="479D18F5" w14:textId="77777777" w:rsidR="0000209B" w:rsidRDefault="004A78AF">
            <w:pPr>
              <w:autoSpaceDE w:val="0"/>
              <w:autoSpaceDN w:val="0"/>
              <w:adjustRightInd w:val="0"/>
              <w:jc w:val="both"/>
              <w:rPr>
                <w:rFonts w:asciiTheme="minorHAnsi" w:eastAsiaTheme="minorHAnsi" w:hAnsiTheme="minorHAnsi" w:cs="Arial"/>
                <w:sz w:val="22"/>
              </w:rPr>
            </w:pPr>
            <w:r>
              <w:rPr>
                <w:rFonts w:asciiTheme="minorHAnsi" w:eastAsiaTheme="minorHAnsi" w:hAnsiTheme="minorHAnsi" w:cs="Arial"/>
                <w:b/>
                <w:sz w:val="22"/>
              </w:rPr>
              <w:t>Dealing with Complaints</w:t>
            </w:r>
            <w:r>
              <w:rPr>
                <w:rFonts w:asciiTheme="minorHAnsi" w:eastAsiaTheme="minorHAnsi" w:hAnsiTheme="minorHAnsi" w:cs="Arial"/>
                <w:sz w:val="22"/>
              </w:rPr>
              <w:t>:</w:t>
            </w:r>
          </w:p>
          <w:p w14:paraId="70D34B3D" w14:textId="77777777" w:rsidR="0000209B" w:rsidRDefault="004A78AF">
            <w:pPr>
              <w:autoSpaceDE w:val="0"/>
              <w:autoSpaceDN w:val="0"/>
              <w:adjustRightInd w:val="0"/>
              <w:jc w:val="both"/>
              <w:rPr>
                <w:rFonts w:asciiTheme="minorHAnsi" w:eastAsiaTheme="minorHAnsi" w:hAnsiTheme="minorHAnsi" w:cs="Arial"/>
                <w:sz w:val="22"/>
              </w:rPr>
            </w:pPr>
            <w:r>
              <w:rPr>
                <w:rFonts w:asciiTheme="minorHAnsi" w:eastAsiaTheme="minorHAnsi" w:hAnsiTheme="minorHAnsi" w:cs="Arial"/>
                <w:sz w:val="22"/>
              </w:rPr>
              <w:t>What do I do if I am unhappy about my child’s SEND provision?</w:t>
            </w:r>
          </w:p>
        </w:tc>
      </w:tr>
    </w:tbl>
    <w:p w14:paraId="4275731E"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2ECE2E20" w14:textId="77777777" w:rsidR="0000209B" w:rsidRDefault="004A78AF">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Staff will always find the time to discuss any concerns that Parents might have regarding their child’s progress any interventions that they might receive.</w:t>
      </w:r>
    </w:p>
    <w:p w14:paraId="36CC4E81" w14:textId="77777777" w:rsidR="0000209B" w:rsidRDefault="0000209B">
      <w:pPr>
        <w:autoSpaceDE w:val="0"/>
        <w:autoSpaceDN w:val="0"/>
        <w:adjustRightInd w:val="0"/>
        <w:jc w:val="both"/>
        <w:rPr>
          <w:rFonts w:asciiTheme="minorHAnsi" w:eastAsiaTheme="minorHAnsi" w:hAnsiTheme="minorHAnsi" w:cs="Arial"/>
          <w:sz w:val="22"/>
          <w:szCs w:val="22"/>
        </w:rPr>
      </w:pPr>
    </w:p>
    <w:p w14:paraId="56EC6C46" w14:textId="77777777" w:rsidR="0000209B" w:rsidRDefault="004A78AF">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In addition, the school has a complaints procedure which applies to all complaints including those concerning SEND provision. Details regarding this procedure can be found on the school website.</w:t>
      </w:r>
    </w:p>
    <w:p w14:paraId="4702A939" w14:textId="77777777" w:rsidR="0000209B" w:rsidRDefault="0000209B">
      <w:pPr>
        <w:autoSpaceDE w:val="0"/>
        <w:autoSpaceDN w:val="0"/>
        <w:adjustRightInd w:val="0"/>
        <w:spacing w:line="276" w:lineRule="auto"/>
        <w:jc w:val="both"/>
        <w:rPr>
          <w:rFonts w:asciiTheme="minorHAnsi" w:eastAsiaTheme="minorHAnsi" w:hAnsiTheme="minorHAnsi" w:cs="Arial"/>
          <w:b/>
          <w:sz w:val="22"/>
          <w:szCs w:val="22"/>
        </w:rPr>
      </w:pPr>
    </w:p>
    <w:p w14:paraId="4C22C9D8" w14:textId="77777777" w:rsidR="00EF3C08" w:rsidRDefault="00EF3C08">
      <w:pPr>
        <w:autoSpaceDE w:val="0"/>
        <w:autoSpaceDN w:val="0"/>
        <w:adjustRightInd w:val="0"/>
        <w:spacing w:line="276" w:lineRule="auto"/>
        <w:jc w:val="both"/>
        <w:rPr>
          <w:rFonts w:asciiTheme="minorHAnsi" w:eastAsiaTheme="minorHAnsi" w:hAnsiTheme="minorHAnsi" w:cs="Arial"/>
          <w:b/>
          <w:sz w:val="22"/>
          <w:szCs w:val="22"/>
        </w:rPr>
      </w:pPr>
    </w:p>
    <w:tbl>
      <w:tblPr>
        <w:tblStyle w:val="TableGrid1"/>
        <w:tblW w:w="10314" w:type="dxa"/>
        <w:tblLook w:val="04A0" w:firstRow="1" w:lastRow="0" w:firstColumn="1" w:lastColumn="0" w:noHBand="0" w:noVBand="1"/>
      </w:tblPr>
      <w:tblGrid>
        <w:gridCol w:w="10314"/>
      </w:tblGrid>
      <w:tr w:rsidR="0000209B" w14:paraId="207ECF5C" w14:textId="77777777">
        <w:tc>
          <w:tcPr>
            <w:tcW w:w="10314" w:type="dxa"/>
          </w:tcPr>
          <w:p w14:paraId="6DA65103" w14:textId="77777777" w:rsidR="0000209B" w:rsidRDefault="004A78AF">
            <w:pPr>
              <w:autoSpaceDE w:val="0"/>
              <w:autoSpaceDN w:val="0"/>
              <w:adjustRightInd w:val="0"/>
              <w:jc w:val="both"/>
              <w:rPr>
                <w:rFonts w:asciiTheme="minorHAnsi" w:eastAsiaTheme="minorHAnsi" w:hAnsiTheme="minorHAnsi" w:cs="Arial"/>
                <w:b/>
                <w:sz w:val="22"/>
              </w:rPr>
            </w:pPr>
            <w:r>
              <w:rPr>
                <w:rFonts w:asciiTheme="minorHAnsi" w:eastAsiaTheme="minorHAnsi" w:hAnsiTheme="minorHAnsi" w:cs="Arial"/>
                <w:b/>
                <w:sz w:val="22"/>
              </w:rPr>
              <w:t>Reviewing the Policy:</w:t>
            </w:r>
          </w:p>
        </w:tc>
      </w:tr>
    </w:tbl>
    <w:p w14:paraId="3BE5CC39" w14:textId="77777777" w:rsidR="0000209B" w:rsidRDefault="0000209B">
      <w:pPr>
        <w:autoSpaceDE w:val="0"/>
        <w:autoSpaceDN w:val="0"/>
        <w:adjustRightInd w:val="0"/>
        <w:spacing w:line="276" w:lineRule="auto"/>
        <w:jc w:val="both"/>
        <w:rPr>
          <w:rFonts w:asciiTheme="minorHAnsi" w:eastAsiaTheme="minorHAnsi" w:hAnsiTheme="minorHAnsi" w:cs="Arial"/>
          <w:sz w:val="22"/>
          <w:szCs w:val="22"/>
        </w:rPr>
      </w:pPr>
    </w:p>
    <w:p w14:paraId="79D86B57" w14:textId="140EE460" w:rsidR="0000209B" w:rsidRDefault="004A78AF" w:rsidP="00675785">
      <w:pPr>
        <w:autoSpaceDE w:val="0"/>
        <w:autoSpaceDN w:val="0"/>
        <w:adjustRightInd w:val="0"/>
        <w:jc w:val="both"/>
        <w:rPr>
          <w:rFonts w:asciiTheme="minorHAnsi" w:eastAsiaTheme="minorHAnsi" w:hAnsiTheme="minorHAnsi" w:cs="Arial"/>
          <w:sz w:val="22"/>
          <w:szCs w:val="22"/>
        </w:rPr>
      </w:pPr>
      <w:r>
        <w:rPr>
          <w:rFonts w:asciiTheme="minorHAnsi" w:eastAsiaTheme="minorHAnsi" w:hAnsiTheme="minorHAnsi" w:cs="Arial"/>
          <w:sz w:val="22"/>
          <w:szCs w:val="22"/>
        </w:rPr>
        <w:t>This policy will be reviewed annually by the Inclusion Manager, Head Teacher and Governing Body. Therefore</w:t>
      </w:r>
      <w:r w:rsidR="009B789B">
        <w:rPr>
          <w:rFonts w:asciiTheme="minorHAnsi" w:eastAsiaTheme="minorHAnsi" w:hAnsiTheme="minorHAnsi" w:cs="Arial"/>
          <w:sz w:val="22"/>
          <w:szCs w:val="22"/>
        </w:rPr>
        <w:t xml:space="preserve">, </w:t>
      </w:r>
      <w:r>
        <w:rPr>
          <w:rFonts w:asciiTheme="minorHAnsi" w:eastAsiaTheme="minorHAnsi" w:hAnsiTheme="minorHAnsi" w:cs="Arial"/>
          <w:sz w:val="22"/>
          <w:szCs w:val="22"/>
        </w:rPr>
        <w:t>this policy will be reviewed and revised as necessary in</w:t>
      </w:r>
      <w:r w:rsidR="008D0C1B">
        <w:rPr>
          <w:rFonts w:asciiTheme="minorHAnsi" w:eastAsiaTheme="minorHAnsi" w:hAnsiTheme="minorHAnsi" w:cs="Arial"/>
          <w:sz w:val="22"/>
          <w:szCs w:val="22"/>
        </w:rPr>
        <w:t xml:space="preserve"> September 202</w:t>
      </w:r>
      <w:r w:rsidR="00AC75A1">
        <w:rPr>
          <w:rFonts w:asciiTheme="minorHAnsi" w:eastAsiaTheme="minorHAnsi" w:hAnsiTheme="minorHAnsi" w:cs="Arial"/>
          <w:sz w:val="22"/>
          <w:szCs w:val="22"/>
        </w:rPr>
        <w:t>6</w:t>
      </w:r>
      <w:r w:rsidR="009854FB">
        <w:rPr>
          <w:rFonts w:asciiTheme="minorHAnsi" w:eastAsiaTheme="minorHAnsi" w:hAnsiTheme="minorHAnsi" w:cs="Arial"/>
          <w:sz w:val="22"/>
          <w:szCs w:val="22"/>
        </w:rPr>
        <w:t>.</w:t>
      </w:r>
      <w:r w:rsidR="008D0C1B">
        <w:rPr>
          <w:rFonts w:asciiTheme="minorHAnsi" w:eastAsiaTheme="minorHAnsi" w:hAnsiTheme="minorHAnsi" w:cs="Arial"/>
          <w:sz w:val="22"/>
          <w:szCs w:val="22"/>
        </w:rPr>
        <w:t xml:space="preserve"> </w:t>
      </w:r>
    </w:p>
    <w:p w14:paraId="7E9AD120"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1455C7D1"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39DF54E6" w14:textId="77777777" w:rsidR="0000209B" w:rsidRDefault="0000209B">
      <w:pPr>
        <w:autoSpaceDE w:val="0"/>
        <w:autoSpaceDN w:val="0"/>
        <w:adjustRightInd w:val="0"/>
        <w:jc w:val="both"/>
        <w:rPr>
          <w:rFonts w:asciiTheme="minorHAnsi" w:eastAsiaTheme="minorHAnsi" w:hAnsiTheme="minorHAnsi" w:cs="Arial"/>
          <w:color w:val="000000"/>
          <w:sz w:val="22"/>
          <w:szCs w:val="22"/>
        </w:rPr>
      </w:pPr>
    </w:p>
    <w:p w14:paraId="47C8C955" w14:textId="77777777" w:rsidR="0000209B" w:rsidRDefault="0000209B">
      <w:pPr>
        <w:autoSpaceDE w:val="0"/>
        <w:autoSpaceDN w:val="0"/>
        <w:adjustRightInd w:val="0"/>
        <w:spacing w:line="276" w:lineRule="auto"/>
        <w:jc w:val="both"/>
        <w:rPr>
          <w:rFonts w:asciiTheme="minorHAnsi" w:eastAsiaTheme="minorHAnsi" w:hAnsiTheme="minorHAnsi" w:cs="Arial"/>
          <w:color w:val="000000"/>
          <w:sz w:val="22"/>
          <w:szCs w:val="22"/>
        </w:rPr>
      </w:pPr>
    </w:p>
    <w:p w14:paraId="7CE08A2E" w14:textId="77777777" w:rsidR="0000209B" w:rsidRDefault="0000209B">
      <w:pPr>
        <w:jc w:val="both"/>
        <w:rPr>
          <w:rFonts w:asciiTheme="minorHAnsi" w:hAnsiTheme="minorHAnsi"/>
          <w:b/>
          <w:sz w:val="22"/>
          <w:szCs w:val="22"/>
        </w:rPr>
      </w:pPr>
    </w:p>
    <w:sectPr w:rsidR="0000209B">
      <w:pgSz w:w="12240" w:h="15840"/>
      <w:pgMar w:top="1077" w:right="1077" w:bottom="1077" w:left="107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375DE" w14:textId="77777777" w:rsidR="00675785" w:rsidRDefault="00675785">
      <w:r>
        <w:separator/>
      </w:r>
    </w:p>
  </w:endnote>
  <w:endnote w:type="continuationSeparator" w:id="0">
    <w:p w14:paraId="2FADE053" w14:textId="77777777" w:rsidR="00675785" w:rsidRDefault="00675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1912" w14:textId="77777777" w:rsidR="00675785" w:rsidRDefault="00675785">
      <w:r>
        <w:separator/>
      </w:r>
    </w:p>
  </w:footnote>
  <w:footnote w:type="continuationSeparator" w:id="0">
    <w:p w14:paraId="20BDE674" w14:textId="77777777" w:rsidR="00675785" w:rsidRDefault="006757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30CA"/>
    <w:multiLevelType w:val="hybridMultilevel"/>
    <w:tmpl w:val="9088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31A73"/>
    <w:multiLevelType w:val="hybridMultilevel"/>
    <w:tmpl w:val="CF54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77987"/>
    <w:multiLevelType w:val="hybridMultilevel"/>
    <w:tmpl w:val="8E84C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F2A26"/>
    <w:multiLevelType w:val="hybridMultilevel"/>
    <w:tmpl w:val="C590E1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973A1"/>
    <w:multiLevelType w:val="hybridMultilevel"/>
    <w:tmpl w:val="314C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64888"/>
    <w:multiLevelType w:val="hybridMultilevel"/>
    <w:tmpl w:val="33EE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A3C6B"/>
    <w:multiLevelType w:val="hybridMultilevel"/>
    <w:tmpl w:val="25D23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B2615"/>
    <w:multiLevelType w:val="hybridMultilevel"/>
    <w:tmpl w:val="A48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8B5AA0"/>
    <w:multiLevelType w:val="hybridMultilevel"/>
    <w:tmpl w:val="0C184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F4611"/>
    <w:multiLevelType w:val="hybridMultilevel"/>
    <w:tmpl w:val="473EA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D4173"/>
    <w:multiLevelType w:val="hybridMultilevel"/>
    <w:tmpl w:val="B648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13537"/>
    <w:multiLevelType w:val="hybridMultilevel"/>
    <w:tmpl w:val="EBAE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326756"/>
    <w:multiLevelType w:val="hybridMultilevel"/>
    <w:tmpl w:val="A50ADE6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518C3450"/>
    <w:multiLevelType w:val="hybridMultilevel"/>
    <w:tmpl w:val="017088A8"/>
    <w:lvl w:ilvl="0" w:tplc="08090001">
      <w:start w:val="1"/>
      <w:numFmt w:val="bullet"/>
      <w:lvlText w:val=""/>
      <w:lvlJc w:val="left"/>
      <w:pPr>
        <w:ind w:left="720" w:hanging="360"/>
      </w:pPr>
      <w:rPr>
        <w:rFonts w:ascii="Symbol" w:hAnsi="Symbol" w:hint="default"/>
      </w:rPr>
    </w:lvl>
    <w:lvl w:ilvl="1" w:tplc="4694FCC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222841"/>
    <w:multiLevelType w:val="hybridMultilevel"/>
    <w:tmpl w:val="0774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FD26B5"/>
    <w:multiLevelType w:val="hybridMultilevel"/>
    <w:tmpl w:val="EA0A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D26A8"/>
    <w:multiLevelType w:val="hybridMultilevel"/>
    <w:tmpl w:val="478E8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77921"/>
    <w:multiLevelType w:val="hybridMultilevel"/>
    <w:tmpl w:val="778C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A244B"/>
    <w:multiLevelType w:val="hybridMultilevel"/>
    <w:tmpl w:val="1258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F0025"/>
    <w:multiLevelType w:val="hybridMultilevel"/>
    <w:tmpl w:val="B212FF2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0" w15:restartNumberingAfterBreak="0">
    <w:nsid w:val="600D10F4"/>
    <w:multiLevelType w:val="hybridMultilevel"/>
    <w:tmpl w:val="0C20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AB15CE"/>
    <w:multiLevelType w:val="hybridMultilevel"/>
    <w:tmpl w:val="99D0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5153BF"/>
    <w:multiLevelType w:val="hybridMultilevel"/>
    <w:tmpl w:val="CBE4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245700"/>
    <w:multiLevelType w:val="hybridMultilevel"/>
    <w:tmpl w:val="B966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BC386B"/>
    <w:multiLevelType w:val="hybridMultilevel"/>
    <w:tmpl w:val="0C18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12198"/>
    <w:multiLevelType w:val="hybridMultilevel"/>
    <w:tmpl w:val="9DC2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2B66FA"/>
    <w:multiLevelType w:val="hybridMultilevel"/>
    <w:tmpl w:val="F5685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66096"/>
    <w:multiLevelType w:val="hybridMultilevel"/>
    <w:tmpl w:val="752C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8A6AD1"/>
    <w:multiLevelType w:val="hybridMultilevel"/>
    <w:tmpl w:val="26F0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698356">
    <w:abstractNumId w:val="12"/>
  </w:num>
  <w:num w:numId="2" w16cid:durableId="687684566">
    <w:abstractNumId w:val="4"/>
  </w:num>
  <w:num w:numId="3" w16cid:durableId="1660772457">
    <w:abstractNumId w:val="3"/>
  </w:num>
  <w:num w:numId="4" w16cid:durableId="1393388662">
    <w:abstractNumId w:val="8"/>
  </w:num>
  <w:num w:numId="5" w16cid:durableId="889850235">
    <w:abstractNumId w:val="24"/>
  </w:num>
  <w:num w:numId="6" w16cid:durableId="1389765581">
    <w:abstractNumId w:val="15"/>
  </w:num>
  <w:num w:numId="7" w16cid:durableId="459422811">
    <w:abstractNumId w:val="23"/>
  </w:num>
  <w:num w:numId="8" w16cid:durableId="640690639">
    <w:abstractNumId w:val="11"/>
  </w:num>
  <w:num w:numId="9" w16cid:durableId="980036076">
    <w:abstractNumId w:val="19"/>
  </w:num>
  <w:num w:numId="10" w16cid:durableId="191382574">
    <w:abstractNumId w:val="6"/>
  </w:num>
  <w:num w:numId="11" w16cid:durableId="156772396">
    <w:abstractNumId w:val="9"/>
  </w:num>
  <w:num w:numId="12" w16cid:durableId="179315619">
    <w:abstractNumId w:val="26"/>
  </w:num>
  <w:num w:numId="13" w16cid:durableId="785152586">
    <w:abstractNumId w:val="25"/>
  </w:num>
  <w:num w:numId="14" w16cid:durableId="1890412446">
    <w:abstractNumId w:val="2"/>
  </w:num>
  <w:num w:numId="15" w16cid:durableId="1921518852">
    <w:abstractNumId w:val="27"/>
  </w:num>
  <w:num w:numId="16" w16cid:durableId="376049298">
    <w:abstractNumId w:val="10"/>
  </w:num>
  <w:num w:numId="17" w16cid:durableId="1063330713">
    <w:abstractNumId w:val="17"/>
  </w:num>
  <w:num w:numId="18" w16cid:durableId="1910575627">
    <w:abstractNumId w:val="13"/>
  </w:num>
  <w:num w:numId="19" w16cid:durableId="1676958646">
    <w:abstractNumId w:val="0"/>
  </w:num>
  <w:num w:numId="20" w16cid:durableId="428737686">
    <w:abstractNumId w:val="1"/>
  </w:num>
  <w:num w:numId="21" w16cid:durableId="1124277102">
    <w:abstractNumId w:val="5"/>
  </w:num>
  <w:num w:numId="22" w16cid:durableId="137187991">
    <w:abstractNumId w:val="21"/>
  </w:num>
  <w:num w:numId="23" w16cid:durableId="1047996814">
    <w:abstractNumId w:val="7"/>
  </w:num>
  <w:num w:numId="24" w16cid:durableId="1531068304">
    <w:abstractNumId w:val="22"/>
  </w:num>
  <w:num w:numId="25" w16cid:durableId="1409306958">
    <w:abstractNumId w:val="14"/>
  </w:num>
  <w:num w:numId="26" w16cid:durableId="691348008">
    <w:abstractNumId w:val="16"/>
  </w:num>
  <w:num w:numId="27" w16cid:durableId="53044092">
    <w:abstractNumId w:val="28"/>
  </w:num>
  <w:num w:numId="28" w16cid:durableId="1530098207">
    <w:abstractNumId w:val="20"/>
  </w:num>
  <w:num w:numId="29" w16cid:durableId="765267828">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865" fillcolor="black">
      <v:fill color="black"/>
      <v:shadow color="#86868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09B"/>
    <w:rsid w:val="00000DBE"/>
    <w:rsid w:val="0000209B"/>
    <w:rsid w:val="000042A7"/>
    <w:rsid w:val="000404DF"/>
    <w:rsid w:val="00075284"/>
    <w:rsid w:val="000829D1"/>
    <w:rsid w:val="000C1C1F"/>
    <w:rsid w:val="000F6A91"/>
    <w:rsid w:val="00135724"/>
    <w:rsid w:val="00197D77"/>
    <w:rsid w:val="001D3DD8"/>
    <w:rsid w:val="00227CE0"/>
    <w:rsid w:val="002613CC"/>
    <w:rsid w:val="002703D8"/>
    <w:rsid w:val="00293288"/>
    <w:rsid w:val="002E4088"/>
    <w:rsid w:val="002F46BE"/>
    <w:rsid w:val="003315FD"/>
    <w:rsid w:val="00337D47"/>
    <w:rsid w:val="003429A3"/>
    <w:rsid w:val="003E5625"/>
    <w:rsid w:val="003F030A"/>
    <w:rsid w:val="00405EA0"/>
    <w:rsid w:val="00444C87"/>
    <w:rsid w:val="00475509"/>
    <w:rsid w:val="00484629"/>
    <w:rsid w:val="00496133"/>
    <w:rsid w:val="004A78AF"/>
    <w:rsid w:val="004D1EE1"/>
    <w:rsid w:val="004D6B87"/>
    <w:rsid w:val="004D70C4"/>
    <w:rsid w:val="004D7A6D"/>
    <w:rsid w:val="005165EC"/>
    <w:rsid w:val="00632E5B"/>
    <w:rsid w:val="0064018E"/>
    <w:rsid w:val="00675785"/>
    <w:rsid w:val="006A0C97"/>
    <w:rsid w:val="006C5007"/>
    <w:rsid w:val="006C64A0"/>
    <w:rsid w:val="006F55E1"/>
    <w:rsid w:val="00732547"/>
    <w:rsid w:val="00785AD7"/>
    <w:rsid w:val="007B679C"/>
    <w:rsid w:val="007F1BD0"/>
    <w:rsid w:val="007F6CB2"/>
    <w:rsid w:val="008D0C1B"/>
    <w:rsid w:val="00907427"/>
    <w:rsid w:val="00981083"/>
    <w:rsid w:val="009854FB"/>
    <w:rsid w:val="009B789B"/>
    <w:rsid w:val="009C1559"/>
    <w:rsid w:val="009D2041"/>
    <w:rsid w:val="009D3484"/>
    <w:rsid w:val="009E62B8"/>
    <w:rsid w:val="00AC75A1"/>
    <w:rsid w:val="00AD6746"/>
    <w:rsid w:val="00AF6228"/>
    <w:rsid w:val="00B1731B"/>
    <w:rsid w:val="00B40F95"/>
    <w:rsid w:val="00B64D6A"/>
    <w:rsid w:val="00BE38FE"/>
    <w:rsid w:val="00C24D82"/>
    <w:rsid w:val="00C3063B"/>
    <w:rsid w:val="00C8611B"/>
    <w:rsid w:val="00CB4FB9"/>
    <w:rsid w:val="00D16597"/>
    <w:rsid w:val="00D26ABE"/>
    <w:rsid w:val="00DE435C"/>
    <w:rsid w:val="00E7677A"/>
    <w:rsid w:val="00E87034"/>
    <w:rsid w:val="00EA6AAB"/>
    <w:rsid w:val="00EF3C08"/>
    <w:rsid w:val="00F17428"/>
    <w:rsid w:val="00F76E33"/>
    <w:rsid w:val="00F87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fillcolor="black">
      <v:fill color="black"/>
      <v:shadow color="#868686"/>
    </o:shapedefaults>
    <o:shapelayout v:ext="edit">
      <o:idmap v:ext="edit" data="1"/>
    </o:shapelayout>
  </w:shapeDefaults>
  <w:decimalSymbol w:val="."/>
  <w:listSeparator w:val=","/>
  <w14:docId w14:val="58CAB6E8"/>
  <w15:docId w15:val="{26B9759C-2760-4E38-B2BF-1A2F9E38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w:eastAsia="Times" w:hAnsi="Time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Title">
    <w:name w:val="Title"/>
    <w:basedOn w:val="Normal"/>
    <w:qFormat/>
    <w:pPr>
      <w:jc w:val="center"/>
    </w:pPr>
    <w:rPr>
      <w:rFonts w:ascii="Tahoma" w:eastAsia="Times New Roman" w:hAnsi="Tahoma" w:cs="Tahoma"/>
      <w:b/>
      <w:bCs/>
      <w:szCs w:val="24"/>
    </w:rPr>
  </w:style>
  <w:style w:type="paragraph" w:styleId="BodyText">
    <w:name w:val="Body Text"/>
    <w:basedOn w:val="Normal"/>
    <w:pPr>
      <w:jc w:val="both"/>
    </w:pPr>
    <w:rPr>
      <w:rFonts w:ascii="Tahoma" w:eastAsia="Times New Roman" w:hAnsi="Tahoma" w:cs="Tahoma"/>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style>
  <w:style w:type="paragraph" w:styleId="ListParagraph">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pPr>
      <w:autoSpaceDE w:val="0"/>
      <w:autoSpaceDN w:val="0"/>
      <w:adjustRightInd w:val="0"/>
    </w:pPr>
    <w:rPr>
      <w:rFonts w:ascii="Calibri" w:eastAsiaTheme="minorHAnsi" w:hAnsi="Calibri" w:cs="Calibri"/>
      <w:color w:val="000000"/>
      <w:sz w:val="24"/>
      <w:szCs w:val="24"/>
      <w:lang w:eastAsia="en-US"/>
    </w:rPr>
  </w:style>
  <w:style w:type="table" w:customStyle="1" w:styleId="TableGrid1">
    <w:name w:val="Table Grid1"/>
    <w:basedOn w:val="TableNormal"/>
    <w:next w:val="TableGrid"/>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Pr>
      <w:rFonts w:ascii="Times" w:eastAsia="Times" w:hAnsi="Times"/>
      <w:sz w:val="24"/>
      <w:lang w:eastAsia="en-US"/>
    </w:rPr>
  </w:style>
  <w:style w:type="character" w:customStyle="1" w:styleId="FooterChar">
    <w:name w:val="Footer Char"/>
    <w:basedOn w:val="DefaultParagraphFont"/>
    <w:link w:val="Footer"/>
    <w:uiPriority w:val="99"/>
    <w:rPr>
      <w:rFonts w:ascii="Times" w:eastAsia="Times" w:hAnsi="Times"/>
      <w:sz w:val="24"/>
      <w:lang w:eastAsia="en-US"/>
    </w:rPr>
  </w:style>
  <w:style w:type="paragraph" w:styleId="BalloonText">
    <w:name w:val="Balloon Text"/>
    <w:basedOn w:val="Normal"/>
    <w:link w:val="BalloonTextChar"/>
    <w:uiPriority w:val="99"/>
    <w:unhideWhenUsed/>
    <w:rPr>
      <w:rFonts w:ascii="Tahoma" w:eastAsiaTheme="minorHAnsi" w:hAnsi="Tahoma" w:cs="Tahoma"/>
      <w:sz w:val="16"/>
      <w:szCs w:val="16"/>
    </w:rPr>
  </w:style>
  <w:style w:type="character" w:customStyle="1" w:styleId="BalloonTextChar">
    <w:name w:val="Balloon Text Char"/>
    <w:basedOn w:val="DefaultParagraphFont"/>
    <w:link w:val="BalloonText"/>
    <w:uiPriority w:val="99"/>
    <w:rPr>
      <w:rFonts w:ascii="Tahoma" w:eastAsiaTheme="minorHAnsi" w:hAnsi="Tahoma" w:cs="Tahoma"/>
      <w:sz w:val="16"/>
      <w:szCs w:val="16"/>
      <w:lang w:eastAsia="en-US"/>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althamfores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BABCF-453B-4A39-9CB9-A34FB87E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4089</Words>
  <Characters>22820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Mission Grove Primary School</vt:lpstr>
    </vt:vector>
  </TitlesOfParts>
  <Company>Mission Grove</Company>
  <LinksUpToDate>false</LinksUpToDate>
  <CharactersWithSpaces>26856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Grove Primary School</dc:title>
  <dc:creator>Swhite</dc:creator>
  <cp:lastModifiedBy>Ben Darling</cp:lastModifiedBy>
  <cp:revision>4</cp:revision>
  <cp:lastPrinted>2025-10-08T08:19:00Z</cp:lastPrinted>
  <dcterms:created xsi:type="dcterms:W3CDTF">2025-10-08T10:18:00Z</dcterms:created>
  <dcterms:modified xsi:type="dcterms:W3CDTF">2025-10-10T09:31:00Z</dcterms:modified>
</cp:coreProperties>
</file>