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F3D2C" w14:textId="77777777" w:rsidR="00670543" w:rsidRPr="00211FBD" w:rsidRDefault="005F342D" w:rsidP="1DC30601">
      <w:pPr>
        <w:jc w:val="center"/>
        <w:rPr>
          <w:rFonts w:asciiTheme="majorHAnsi" w:eastAsiaTheme="majorEastAsia" w:hAnsiTheme="majorHAnsi" w:cstheme="majorBidi"/>
          <w:b/>
          <w:bCs/>
          <w:sz w:val="22"/>
          <w:szCs w:val="22"/>
        </w:rPr>
      </w:pPr>
      <w:r w:rsidRPr="1DC30601">
        <w:rPr>
          <w:rFonts w:asciiTheme="majorHAnsi" w:eastAsiaTheme="majorEastAsia" w:hAnsiTheme="majorHAnsi" w:cstheme="majorBidi"/>
          <w:b/>
          <w:bCs/>
          <w:sz w:val="22"/>
          <w:szCs w:val="22"/>
        </w:rPr>
        <w:t>Governor’s Annual Statement</w:t>
      </w:r>
    </w:p>
    <w:p w14:paraId="341A99DA" w14:textId="0B1FA18C" w:rsidR="00670543" w:rsidRPr="00211FBD" w:rsidRDefault="005F342D" w:rsidP="1DC30601">
      <w:pPr>
        <w:jc w:val="center"/>
        <w:rPr>
          <w:rFonts w:asciiTheme="majorHAnsi" w:eastAsiaTheme="majorEastAsia" w:hAnsiTheme="majorHAnsi" w:cstheme="majorBidi"/>
          <w:b/>
          <w:bCs/>
          <w:sz w:val="22"/>
          <w:szCs w:val="22"/>
        </w:rPr>
      </w:pPr>
      <w:r w:rsidRPr="1DC30601">
        <w:rPr>
          <w:rFonts w:asciiTheme="majorHAnsi" w:eastAsiaTheme="majorEastAsia" w:hAnsiTheme="majorHAnsi" w:cstheme="majorBidi"/>
          <w:b/>
          <w:bCs/>
          <w:sz w:val="22"/>
          <w:szCs w:val="22"/>
        </w:rPr>
        <w:t xml:space="preserve">Academic Year </w:t>
      </w:r>
      <w:r w:rsidR="00571E3A" w:rsidRPr="1DC30601">
        <w:rPr>
          <w:rFonts w:asciiTheme="majorHAnsi" w:eastAsiaTheme="majorEastAsia" w:hAnsiTheme="majorHAnsi" w:cstheme="majorBidi"/>
          <w:b/>
          <w:bCs/>
          <w:sz w:val="22"/>
          <w:szCs w:val="22"/>
        </w:rPr>
        <w:t>202</w:t>
      </w:r>
      <w:r w:rsidR="007A2111">
        <w:rPr>
          <w:rFonts w:asciiTheme="majorHAnsi" w:eastAsiaTheme="majorEastAsia" w:hAnsiTheme="majorHAnsi" w:cstheme="majorBidi"/>
          <w:b/>
          <w:bCs/>
          <w:sz w:val="22"/>
          <w:szCs w:val="22"/>
        </w:rPr>
        <w:t>3</w:t>
      </w:r>
      <w:r w:rsidR="667E3CA6" w:rsidRPr="1DC30601">
        <w:rPr>
          <w:rFonts w:asciiTheme="majorHAnsi" w:eastAsiaTheme="majorEastAsia" w:hAnsiTheme="majorHAnsi" w:cstheme="majorBidi"/>
          <w:b/>
          <w:bCs/>
          <w:sz w:val="22"/>
          <w:szCs w:val="22"/>
        </w:rPr>
        <w:t>/2</w:t>
      </w:r>
      <w:r w:rsidR="007A2111">
        <w:rPr>
          <w:rFonts w:asciiTheme="majorHAnsi" w:eastAsiaTheme="majorEastAsia" w:hAnsiTheme="majorHAnsi" w:cstheme="majorBidi"/>
          <w:b/>
          <w:bCs/>
          <w:sz w:val="22"/>
          <w:szCs w:val="22"/>
        </w:rPr>
        <w:t>4</w:t>
      </w:r>
    </w:p>
    <w:p w14:paraId="7B8D0401" w14:textId="77777777" w:rsidR="00670543" w:rsidRPr="00211FBD" w:rsidRDefault="00670543" w:rsidP="1DC30601">
      <w:pPr>
        <w:jc w:val="both"/>
        <w:rPr>
          <w:rFonts w:asciiTheme="majorHAnsi" w:eastAsiaTheme="majorEastAsia" w:hAnsiTheme="majorHAnsi" w:cstheme="majorBidi"/>
          <w:b/>
          <w:bCs/>
          <w:sz w:val="22"/>
          <w:szCs w:val="22"/>
        </w:rPr>
      </w:pPr>
    </w:p>
    <w:p w14:paraId="6BDF82F6" w14:textId="77777777" w:rsidR="00670543" w:rsidRPr="00211FBD" w:rsidRDefault="005F342D" w:rsidP="1DC30601">
      <w:pPr>
        <w:jc w:val="both"/>
        <w:rPr>
          <w:rFonts w:asciiTheme="majorHAnsi" w:eastAsiaTheme="majorEastAsia" w:hAnsiTheme="majorHAnsi" w:cstheme="majorBidi"/>
          <w:b/>
          <w:bCs/>
          <w:sz w:val="22"/>
          <w:szCs w:val="22"/>
        </w:rPr>
      </w:pPr>
      <w:r w:rsidRPr="1DC30601">
        <w:rPr>
          <w:rFonts w:asciiTheme="majorHAnsi" w:eastAsiaTheme="majorEastAsia" w:hAnsiTheme="majorHAnsi" w:cstheme="majorBidi"/>
          <w:b/>
          <w:bCs/>
          <w:sz w:val="22"/>
          <w:szCs w:val="22"/>
        </w:rPr>
        <w:t>Foreword</w:t>
      </w:r>
    </w:p>
    <w:p w14:paraId="78B00715" w14:textId="77777777" w:rsidR="00670543" w:rsidRPr="00211FBD" w:rsidRDefault="00670543" w:rsidP="1DC30601">
      <w:pPr>
        <w:jc w:val="both"/>
        <w:rPr>
          <w:rFonts w:asciiTheme="majorHAnsi" w:eastAsiaTheme="majorEastAsia" w:hAnsiTheme="majorHAnsi" w:cstheme="majorBidi"/>
          <w:b/>
          <w:bCs/>
          <w:sz w:val="22"/>
          <w:szCs w:val="22"/>
        </w:rPr>
      </w:pPr>
    </w:p>
    <w:p w14:paraId="140CAA3E" w14:textId="6B7A4A43"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At Mission Grove, we strive to ensure </w:t>
      </w:r>
      <w:r w:rsidR="48E7618F" w:rsidRPr="1DC30601">
        <w:rPr>
          <w:rFonts w:asciiTheme="majorHAnsi" w:eastAsiaTheme="majorEastAsia" w:hAnsiTheme="majorHAnsi" w:cstheme="majorBidi"/>
          <w:sz w:val="22"/>
          <w:szCs w:val="22"/>
        </w:rPr>
        <w:t>all</w:t>
      </w:r>
      <w:r w:rsidRPr="1DC30601">
        <w:rPr>
          <w:rFonts w:asciiTheme="majorHAnsi" w:eastAsiaTheme="majorEastAsia" w:hAnsiTheme="majorHAnsi" w:cstheme="majorBidi"/>
          <w:sz w:val="22"/>
          <w:szCs w:val="22"/>
        </w:rPr>
        <w:t xml:space="preserve"> our pupils leave as well</w:t>
      </w:r>
      <w:r w:rsidR="00211FBD" w:rsidRPr="1DC30601">
        <w:rPr>
          <w:rFonts w:asciiTheme="majorHAnsi" w:eastAsiaTheme="majorEastAsia" w:hAnsiTheme="majorHAnsi" w:cstheme="majorBidi"/>
          <w:sz w:val="22"/>
          <w:szCs w:val="22"/>
        </w:rPr>
        <w:t>-</w:t>
      </w:r>
      <w:r w:rsidRPr="1DC30601">
        <w:rPr>
          <w:rFonts w:asciiTheme="majorHAnsi" w:eastAsiaTheme="majorEastAsia" w:hAnsiTheme="majorHAnsi" w:cstheme="majorBidi"/>
          <w:sz w:val="22"/>
          <w:szCs w:val="22"/>
        </w:rPr>
        <w:t>rounded individuals who have the passion and confidence to do their best, and the skills to succeed and flourish in life. The governing body is proud of the safe, caring and inclusive environment created by all staff at Mission Grove, and we fully support the school’s aims to:</w:t>
      </w:r>
    </w:p>
    <w:p w14:paraId="44EBB882" w14:textId="77777777" w:rsidR="00670543" w:rsidRPr="00211FBD" w:rsidRDefault="00670543" w:rsidP="1DC30601">
      <w:pPr>
        <w:jc w:val="both"/>
        <w:rPr>
          <w:rFonts w:asciiTheme="majorHAnsi" w:eastAsiaTheme="majorEastAsia" w:hAnsiTheme="majorHAnsi" w:cstheme="majorBidi"/>
          <w:sz w:val="22"/>
          <w:szCs w:val="22"/>
        </w:rPr>
      </w:pPr>
    </w:p>
    <w:p w14:paraId="22121E9B" w14:textId="7C0165AB" w:rsidR="00670543" w:rsidRPr="00211FBD" w:rsidRDefault="005F342D" w:rsidP="1DC30601">
      <w:pPr>
        <w:pStyle w:val="ListParagraph"/>
        <w:numPr>
          <w:ilvl w:val="0"/>
          <w:numId w:val="2"/>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Follow its motto ‘Respect yourself, respect others’</w:t>
      </w:r>
    </w:p>
    <w:p w14:paraId="2C2CEFCF" w14:textId="05A01E2C" w:rsidR="00670543" w:rsidRPr="00211FBD" w:rsidRDefault="005F342D" w:rsidP="1DC30601">
      <w:pPr>
        <w:pStyle w:val="ListParagraph"/>
        <w:numPr>
          <w:ilvl w:val="0"/>
          <w:numId w:val="2"/>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Promote social, cultural, moral and spiritual development, preparing pupils to be responsible citizens;</w:t>
      </w:r>
    </w:p>
    <w:p w14:paraId="52F8A753" w14:textId="20A8261A" w:rsidR="00670543" w:rsidRPr="00211FBD" w:rsidRDefault="005F342D" w:rsidP="1DC30601">
      <w:pPr>
        <w:pStyle w:val="ListParagraph"/>
        <w:numPr>
          <w:ilvl w:val="0"/>
          <w:numId w:val="2"/>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Encourage partnership with parents/carers and foster positive links with the community</w:t>
      </w:r>
    </w:p>
    <w:p w14:paraId="2837EDCD" w14:textId="77777777" w:rsidR="00670543" w:rsidRPr="00211FBD" w:rsidRDefault="00670543" w:rsidP="1DC30601">
      <w:pPr>
        <w:jc w:val="both"/>
        <w:rPr>
          <w:rFonts w:asciiTheme="majorHAnsi" w:eastAsiaTheme="majorEastAsia" w:hAnsiTheme="majorHAnsi" w:cstheme="majorBidi"/>
          <w:b/>
          <w:bCs/>
          <w:sz w:val="22"/>
          <w:szCs w:val="22"/>
        </w:rPr>
      </w:pPr>
    </w:p>
    <w:p w14:paraId="04AA925D" w14:textId="77777777"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In accordance with the government’s requirements, the governing body at Mission Grove Primary School concentrates on three core strategic functions:</w:t>
      </w:r>
    </w:p>
    <w:p w14:paraId="1EBDB8CD" w14:textId="77777777" w:rsidR="00670543" w:rsidRPr="00211FBD" w:rsidRDefault="00670543" w:rsidP="1DC30601">
      <w:pPr>
        <w:jc w:val="both"/>
        <w:rPr>
          <w:rFonts w:asciiTheme="majorHAnsi" w:eastAsiaTheme="majorEastAsia" w:hAnsiTheme="majorHAnsi" w:cstheme="majorBidi"/>
          <w:sz w:val="22"/>
          <w:szCs w:val="22"/>
        </w:rPr>
      </w:pPr>
    </w:p>
    <w:p w14:paraId="6F676118" w14:textId="4BAB72DA" w:rsidR="00670543" w:rsidRPr="00211FBD" w:rsidRDefault="005F342D" w:rsidP="1DC30601">
      <w:pPr>
        <w:pStyle w:val="ListParagraph"/>
        <w:numPr>
          <w:ilvl w:val="0"/>
          <w:numId w:val="3"/>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Ensuring clarity of vision, ethos and strategic direction</w:t>
      </w:r>
    </w:p>
    <w:p w14:paraId="6C04C0A4" w14:textId="27AF746D" w:rsidR="00670543" w:rsidRPr="00211FBD" w:rsidRDefault="005F342D" w:rsidP="1DC30601">
      <w:pPr>
        <w:pStyle w:val="ListParagraph"/>
        <w:numPr>
          <w:ilvl w:val="0"/>
          <w:numId w:val="3"/>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Holding the </w:t>
      </w:r>
      <w:r w:rsidR="00475A59" w:rsidRPr="1DC30601">
        <w:rPr>
          <w:rFonts w:asciiTheme="majorHAnsi" w:eastAsiaTheme="majorEastAsia" w:hAnsiTheme="majorHAnsi" w:cstheme="majorBidi"/>
          <w:sz w:val="22"/>
          <w:szCs w:val="22"/>
        </w:rPr>
        <w:t>H</w:t>
      </w:r>
      <w:r w:rsidRPr="1DC30601">
        <w:rPr>
          <w:rFonts w:asciiTheme="majorHAnsi" w:eastAsiaTheme="majorEastAsia" w:hAnsiTheme="majorHAnsi" w:cstheme="majorBidi"/>
          <w:sz w:val="22"/>
          <w:szCs w:val="22"/>
        </w:rPr>
        <w:t>eadteacher to account for the educational performance of the school and its pupils</w:t>
      </w:r>
      <w:r w:rsidR="1D5397A0" w:rsidRPr="1DC30601">
        <w:rPr>
          <w:rFonts w:asciiTheme="majorHAnsi" w:eastAsiaTheme="majorEastAsia" w:hAnsiTheme="majorHAnsi" w:cstheme="majorBidi"/>
          <w:sz w:val="22"/>
          <w:szCs w:val="22"/>
        </w:rPr>
        <w:t>;</w:t>
      </w:r>
    </w:p>
    <w:p w14:paraId="0D5F3537" w14:textId="583C4293" w:rsidR="00670543" w:rsidRPr="00211FBD" w:rsidRDefault="005F342D" w:rsidP="1DC30601">
      <w:pPr>
        <w:pStyle w:val="ListParagraph"/>
        <w:numPr>
          <w:ilvl w:val="0"/>
          <w:numId w:val="3"/>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Overseeing the financial performance of the school and making sure its money is well spent</w:t>
      </w:r>
    </w:p>
    <w:p w14:paraId="1889262C" w14:textId="77777777" w:rsidR="00670543" w:rsidRPr="00211FBD" w:rsidRDefault="00670543" w:rsidP="1DC30601">
      <w:pPr>
        <w:jc w:val="both"/>
        <w:rPr>
          <w:rFonts w:asciiTheme="majorHAnsi" w:eastAsiaTheme="majorEastAsia" w:hAnsiTheme="majorHAnsi" w:cstheme="majorBidi"/>
          <w:sz w:val="22"/>
          <w:szCs w:val="22"/>
        </w:rPr>
      </w:pPr>
    </w:p>
    <w:p w14:paraId="608A1962" w14:textId="77777777" w:rsidR="00670543" w:rsidRPr="00211FBD" w:rsidRDefault="005F342D" w:rsidP="1DC30601">
      <w:pPr>
        <w:jc w:val="both"/>
        <w:rPr>
          <w:rFonts w:asciiTheme="majorHAnsi" w:eastAsiaTheme="majorEastAsia" w:hAnsiTheme="majorHAnsi" w:cstheme="majorBidi"/>
          <w:b/>
          <w:bCs/>
          <w:sz w:val="22"/>
          <w:szCs w:val="22"/>
        </w:rPr>
      </w:pPr>
      <w:r w:rsidRPr="1DC30601">
        <w:rPr>
          <w:rFonts w:asciiTheme="majorHAnsi" w:eastAsiaTheme="majorEastAsia" w:hAnsiTheme="majorHAnsi" w:cstheme="majorBidi"/>
          <w:b/>
          <w:bCs/>
          <w:sz w:val="22"/>
          <w:szCs w:val="22"/>
        </w:rPr>
        <w:t>Governance Arrangements</w:t>
      </w:r>
    </w:p>
    <w:p w14:paraId="2CFCB5AB" w14:textId="77777777" w:rsidR="00670543" w:rsidRPr="00211FBD" w:rsidRDefault="00670543" w:rsidP="1DC30601">
      <w:pPr>
        <w:jc w:val="both"/>
        <w:rPr>
          <w:rFonts w:asciiTheme="majorHAnsi" w:eastAsiaTheme="majorEastAsia" w:hAnsiTheme="majorHAnsi" w:cstheme="majorBidi"/>
          <w:b/>
          <w:bCs/>
          <w:sz w:val="22"/>
          <w:szCs w:val="22"/>
        </w:rPr>
      </w:pPr>
    </w:p>
    <w:p w14:paraId="75D23EA1" w14:textId="77777777"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The governing body is made up of 13 positions:</w:t>
      </w:r>
    </w:p>
    <w:p w14:paraId="1DB99AB4" w14:textId="77777777" w:rsidR="00670543" w:rsidRPr="00211FBD" w:rsidRDefault="00670543" w:rsidP="1DC30601">
      <w:pPr>
        <w:jc w:val="both"/>
        <w:rPr>
          <w:rFonts w:asciiTheme="majorHAnsi" w:eastAsiaTheme="majorEastAsia" w:hAnsiTheme="majorHAnsi" w:cstheme="majorBidi"/>
          <w:sz w:val="22"/>
          <w:szCs w:val="22"/>
        </w:rPr>
      </w:pPr>
    </w:p>
    <w:p w14:paraId="23B8CC37" w14:textId="5EDBFF26" w:rsidR="00670543" w:rsidRPr="00211FBD" w:rsidRDefault="005F342D" w:rsidP="00CA615E">
      <w:pPr>
        <w:pStyle w:val="ListParagraph"/>
        <w:numPr>
          <w:ilvl w:val="0"/>
          <w:numId w:val="4"/>
        </w:numPr>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3</w:t>
      </w:r>
      <w:r w:rsidR="00CA615E">
        <w:rPr>
          <w:rFonts w:asciiTheme="majorHAnsi" w:eastAsiaTheme="majorEastAsia" w:hAnsiTheme="majorHAnsi" w:cstheme="majorBidi"/>
          <w:sz w:val="22"/>
          <w:szCs w:val="22"/>
        </w:rPr>
        <w:t xml:space="preserve"> </w:t>
      </w:r>
      <w:r w:rsidRPr="1DC30601">
        <w:rPr>
          <w:rFonts w:asciiTheme="majorHAnsi" w:eastAsiaTheme="majorEastAsia" w:hAnsiTheme="majorHAnsi" w:cstheme="majorBidi"/>
          <w:sz w:val="22"/>
          <w:szCs w:val="22"/>
        </w:rPr>
        <w:t>parent governors appointed by ballot of the parents at the school</w:t>
      </w:r>
      <w:r w:rsidR="08EF04DF" w:rsidRPr="1DC30601">
        <w:rPr>
          <w:rFonts w:asciiTheme="majorHAnsi" w:eastAsiaTheme="majorEastAsia" w:hAnsiTheme="majorHAnsi" w:cstheme="majorBidi"/>
          <w:sz w:val="22"/>
          <w:szCs w:val="22"/>
        </w:rPr>
        <w:t xml:space="preserve"> </w:t>
      </w:r>
      <w:r w:rsidR="2078F39F" w:rsidRPr="1DC30601">
        <w:rPr>
          <w:rFonts w:asciiTheme="majorHAnsi" w:eastAsiaTheme="majorEastAsia" w:hAnsiTheme="majorHAnsi" w:cstheme="majorBidi"/>
          <w:sz w:val="22"/>
          <w:szCs w:val="22"/>
        </w:rPr>
        <w:t>(ensuring representation from both South and North sites)</w:t>
      </w:r>
    </w:p>
    <w:p w14:paraId="3C62111B" w14:textId="155CEEC5" w:rsidR="00670543" w:rsidRPr="00211FBD" w:rsidRDefault="005F342D" w:rsidP="00CA615E">
      <w:pPr>
        <w:pStyle w:val="ListParagraph"/>
        <w:numPr>
          <w:ilvl w:val="0"/>
          <w:numId w:val="4"/>
        </w:numPr>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1 staff governor appointed by ballot of the staff</w:t>
      </w:r>
    </w:p>
    <w:p w14:paraId="5604E92C" w14:textId="6E547FD7" w:rsidR="005F342D" w:rsidRDefault="005F342D" w:rsidP="00CA615E">
      <w:pPr>
        <w:pStyle w:val="ListParagraph"/>
        <w:numPr>
          <w:ilvl w:val="0"/>
          <w:numId w:val="4"/>
        </w:numPr>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1 </w:t>
      </w:r>
      <w:r w:rsidR="00211FBD" w:rsidRPr="1DC30601">
        <w:rPr>
          <w:rFonts w:asciiTheme="majorHAnsi" w:eastAsiaTheme="majorEastAsia" w:hAnsiTheme="majorHAnsi" w:cstheme="majorBidi"/>
          <w:sz w:val="22"/>
          <w:szCs w:val="22"/>
        </w:rPr>
        <w:t>Headteacher</w:t>
      </w:r>
    </w:p>
    <w:p w14:paraId="48C784E6" w14:textId="0A1D09DC" w:rsidR="00670543" w:rsidRPr="00211FBD" w:rsidRDefault="005F342D" w:rsidP="00CA615E">
      <w:pPr>
        <w:pStyle w:val="ListParagraph"/>
        <w:numPr>
          <w:ilvl w:val="0"/>
          <w:numId w:val="4"/>
        </w:numPr>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1 Local Authority governor nominated by the Local Authority</w:t>
      </w:r>
    </w:p>
    <w:p w14:paraId="29424B04" w14:textId="77777777" w:rsidR="00670543" w:rsidRPr="00211FBD" w:rsidRDefault="005F342D" w:rsidP="00CA615E">
      <w:pPr>
        <w:pStyle w:val="ListParagraph"/>
        <w:numPr>
          <w:ilvl w:val="0"/>
          <w:numId w:val="4"/>
        </w:numPr>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7 Co-opted governors appointed by the governing body based on a skills audit (including 1 additional staff governor)</w:t>
      </w:r>
    </w:p>
    <w:p w14:paraId="6F449BA9" w14:textId="77777777" w:rsidR="00670543" w:rsidRPr="00211FBD" w:rsidRDefault="00670543" w:rsidP="1DC30601">
      <w:pPr>
        <w:jc w:val="both"/>
        <w:rPr>
          <w:rFonts w:asciiTheme="majorHAnsi" w:eastAsiaTheme="majorEastAsia" w:hAnsiTheme="majorHAnsi" w:cstheme="majorBidi"/>
          <w:sz w:val="22"/>
          <w:szCs w:val="22"/>
        </w:rPr>
      </w:pPr>
    </w:p>
    <w:p w14:paraId="36149FFA" w14:textId="4F535D8C"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School governors are all volunteers and give a huge amount of their time for the benefit of the pupils of Mission Grove. Governors (apart from the </w:t>
      </w:r>
      <w:r w:rsidR="00211FBD" w:rsidRPr="1DC30601">
        <w:rPr>
          <w:rFonts w:asciiTheme="majorHAnsi" w:eastAsiaTheme="majorEastAsia" w:hAnsiTheme="majorHAnsi" w:cstheme="majorBidi"/>
          <w:sz w:val="22"/>
          <w:szCs w:val="22"/>
        </w:rPr>
        <w:t>Headteacher</w:t>
      </w:r>
      <w:r w:rsidRPr="1DC30601">
        <w:rPr>
          <w:rFonts w:asciiTheme="majorHAnsi" w:eastAsiaTheme="majorEastAsia" w:hAnsiTheme="majorHAnsi" w:cstheme="majorBidi"/>
          <w:sz w:val="22"/>
          <w:szCs w:val="22"/>
        </w:rPr>
        <w:t>) are all appointed, are independent</w:t>
      </w:r>
      <w:r w:rsidR="00475A59" w:rsidRPr="1DC30601">
        <w:rPr>
          <w:rFonts w:asciiTheme="majorHAnsi" w:eastAsiaTheme="majorEastAsia" w:hAnsiTheme="majorHAnsi" w:cstheme="majorBidi"/>
          <w:sz w:val="22"/>
          <w:szCs w:val="22"/>
        </w:rPr>
        <w:t>,</w:t>
      </w:r>
      <w:r w:rsidRPr="1DC30601">
        <w:rPr>
          <w:rFonts w:asciiTheme="majorHAnsi" w:eastAsiaTheme="majorEastAsia" w:hAnsiTheme="majorHAnsi" w:cstheme="majorBidi"/>
          <w:sz w:val="22"/>
          <w:szCs w:val="22"/>
        </w:rPr>
        <w:t xml:space="preserve"> and have equal status to each other. They act first and foremost in the best interests of the school.</w:t>
      </w:r>
    </w:p>
    <w:p w14:paraId="52D66452" w14:textId="77777777" w:rsidR="00475A59" w:rsidRDefault="00475A59" w:rsidP="1DC30601">
      <w:pPr>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br w:type="page"/>
      </w:r>
    </w:p>
    <w:p w14:paraId="5049FDC8" w14:textId="30FE00F8"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lastRenderedPageBreak/>
        <w:t xml:space="preserve">The governors are part of the leadership of the school. Together with the </w:t>
      </w:r>
      <w:r w:rsidR="00475A59" w:rsidRPr="1DC30601">
        <w:rPr>
          <w:rFonts w:asciiTheme="majorHAnsi" w:eastAsiaTheme="majorEastAsia" w:hAnsiTheme="majorHAnsi" w:cstheme="majorBidi"/>
          <w:sz w:val="22"/>
          <w:szCs w:val="22"/>
        </w:rPr>
        <w:t>Headteacher</w:t>
      </w:r>
      <w:r w:rsidRPr="1DC30601">
        <w:rPr>
          <w:rFonts w:asciiTheme="majorHAnsi" w:eastAsiaTheme="majorEastAsia" w:hAnsiTheme="majorHAnsi" w:cstheme="majorBidi"/>
          <w:sz w:val="22"/>
          <w:szCs w:val="22"/>
        </w:rPr>
        <w:t xml:space="preserve">, </w:t>
      </w:r>
      <w:r w:rsidR="00475A59" w:rsidRPr="1DC30601">
        <w:rPr>
          <w:rFonts w:asciiTheme="majorHAnsi" w:eastAsiaTheme="majorEastAsia" w:hAnsiTheme="majorHAnsi" w:cstheme="majorBidi"/>
          <w:sz w:val="22"/>
          <w:szCs w:val="22"/>
        </w:rPr>
        <w:t xml:space="preserve">Business Manager </w:t>
      </w:r>
      <w:r w:rsidRPr="1DC30601">
        <w:rPr>
          <w:rFonts w:asciiTheme="majorHAnsi" w:eastAsiaTheme="majorEastAsia" w:hAnsiTheme="majorHAnsi" w:cstheme="majorBidi"/>
          <w:sz w:val="22"/>
          <w:szCs w:val="22"/>
        </w:rPr>
        <w:t xml:space="preserve">and </w:t>
      </w:r>
      <w:r w:rsidR="00475A59" w:rsidRPr="1DC30601">
        <w:rPr>
          <w:rFonts w:asciiTheme="majorHAnsi" w:eastAsiaTheme="majorEastAsia" w:hAnsiTheme="majorHAnsi" w:cstheme="majorBidi"/>
          <w:sz w:val="22"/>
          <w:szCs w:val="22"/>
        </w:rPr>
        <w:t>Senior Leadership Team</w:t>
      </w:r>
      <w:r w:rsidRPr="1DC30601">
        <w:rPr>
          <w:rFonts w:asciiTheme="majorHAnsi" w:eastAsiaTheme="majorEastAsia" w:hAnsiTheme="majorHAnsi" w:cstheme="majorBidi"/>
          <w:sz w:val="22"/>
          <w:szCs w:val="22"/>
        </w:rPr>
        <w:t xml:space="preserve">, they have planned, monitored and supported every aspect of the school’s work. This happens through half-termly governing body meetings, along with termly meetings of the curriculum and finance committees. These committees operate within agreed Terms of Reference, and report back to the full governing body. We have a cycle of business to help us ensure that all the topics we are required to oversee in a year are covered. </w:t>
      </w:r>
    </w:p>
    <w:p w14:paraId="4047F97E" w14:textId="4CE4E8A4"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Minutes of governing body meetings are available on the governor</w:t>
      </w:r>
      <w:r w:rsidR="00211FBD" w:rsidRPr="1DC30601">
        <w:rPr>
          <w:rFonts w:asciiTheme="majorHAnsi" w:eastAsiaTheme="majorEastAsia" w:hAnsiTheme="majorHAnsi" w:cstheme="majorBidi"/>
          <w:sz w:val="22"/>
          <w:szCs w:val="22"/>
        </w:rPr>
        <w:t>’</w:t>
      </w:r>
      <w:r w:rsidRPr="1DC30601">
        <w:rPr>
          <w:rFonts w:asciiTheme="majorHAnsi" w:eastAsiaTheme="majorEastAsia" w:hAnsiTheme="majorHAnsi" w:cstheme="majorBidi"/>
          <w:sz w:val="22"/>
          <w:szCs w:val="22"/>
        </w:rPr>
        <w:t>s section of the Mission Grove website</w:t>
      </w:r>
      <w:r w:rsidR="00CA615E">
        <w:rPr>
          <w:rFonts w:asciiTheme="majorHAnsi" w:eastAsiaTheme="majorEastAsia" w:hAnsiTheme="majorHAnsi" w:cstheme="majorBidi"/>
          <w:sz w:val="22"/>
          <w:szCs w:val="22"/>
        </w:rPr>
        <w:t xml:space="preserve"> </w:t>
      </w:r>
      <w:hyperlink r:id="rId6" w:history="1">
        <w:r w:rsidR="00CA615E" w:rsidRPr="00CA615E">
          <w:rPr>
            <w:rStyle w:val="Hyperlink"/>
            <w:rFonts w:asciiTheme="majorHAnsi" w:eastAsiaTheme="majorEastAsia" w:hAnsiTheme="majorHAnsi" w:cstheme="majorBidi"/>
            <w:sz w:val="22"/>
            <w:szCs w:val="22"/>
          </w:rPr>
          <w:t>here</w:t>
        </w:r>
      </w:hyperlink>
      <w:r w:rsidRPr="1DC30601">
        <w:rPr>
          <w:rFonts w:asciiTheme="majorHAnsi" w:eastAsiaTheme="majorEastAsia" w:hAnsiTheme="majorHAnsi" w:cstheme="majorBidi"/>
          <w:sz w:val="22"/>
          <w:szCs w:val="22"/>
        </w:rPr>
        <w:t xml:space="preserve">. </w:t>
      </w:r>
    </w:p>
    <w:p w14:paraId="03DF62A3" w14:textId="77777777" w:rsidR="00A05C12" w:rsidRPr="00211FBD" w:rsidRDefault="00A05C12" w:rsidP="1DC30601">
      <w:pPr>
        <w:jc w:val="both"/>
        <w:rPr>
          <w:rFonts w:asciiTheme="majorHAnsi" w:eastAsiaTheme="majorEastAsia" w:hAnsiTheme="majorHAnsi" w:cstheme="majorBidi"/>
          <w:b/>
          <w:bCs/>
          <w:sz w:val="22"/>
          <w:szCs w:val="22"/>
        </w:rPr>
      </w:pPr>
    </w:p>
    <w:p w14:paraId="243B2AB2" w14:textId="3E9F6480" w:rsidR="00670543" w:rsidRPr="00211FBD" w:rsidRDefault="005F342D" w:rsidP="1DC30601">
      <w:pPr>
        <w:jc w:val="both"/>
        <w:rPr>
          <w:rFonts w:asciiTheme="majorHAnsi" w:eastAsiaTheme="majorEastAsia" w:hAnsiTheme="majorHAnsi" w:cstheme="majorBidi"/>
          <w:b/>
          <w:bCs/>
          <w:sz w:val="22"/>
          <w:szCs w:val="22"/>
        </w:rPr>
      </w:pPr>
      <w:r w:rsidRPr="1DC30601">
        <w:rPr>
          <w:rFonts w:asciiTheme="majorHAnsi" w:eastAsiaTheme="majorEastAsia" w:hAnsiTheme="majorHAnsi" w:cstheme="majorBidi"/>
          <w:b/>
          <w:bCs/>
          <w:sz w:val="22"/>
          <w:szCs w:val="22"/>
        </w:rPr>
        <w:t>Attendance and skills analysis</w:t>
      </w:r>
    </w:p>
    <w:p w14:paraId="0CE1B2ED" w14:textId="77777777" w:rsidR="00670543" w:rsidRPr="00211FBD" w:rsidRDefault="00670543" w:rsidP="1DC30601">
      <w:pPr>
        <w:jc w:val="both"/>
        <w:rPr>
          <w:rFonts w:asciiTheme="majorHAnsi" w:eastAsiaTheme="majorEastAsia" w:hAnsiTheme="majorHAnsi" w:cstheme="majorBidi"/>
          <w:b/>
          <w:bCs/>
          <w:sz w:val="22"/>
          <w:szCs w:val="22"/>
        </w:rPr>
      </w:pPr>
    </w:p>
    <w:p w14:paraId="4999F3C8" w14:textId="52A76DCF"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A copy of the governing body’s annual attendance record is available on the governor</w:t>
      </w:r>
      <w:r w:rsidR="00211FBD" w:rsidRPr="1DC30601">
        <w:rPr>
          <w:rFonts w:asciiTheme="majorHAnsi" w:eastAsiaTheme="majorEastAsia" w:hAnsiTheme="majorHAnsi" w:cstheme="majorBidi"/>
          <w:sz w:val="22"/>
          <w:szCs w:val="22"/>
        </w:rPr>
        <w:t>’</w:t>
      </w:r>
      <w:r w:rsidRPr="1DC30601">
        <w:rPr>
          <w:rFonts w:asciiTheme="majorHAnsi" w:eastAsiaTheme="majorEastAsia" w:hAnsiTheme="majorHAnsi" w:cstheme="majorBidi"/>
          <w:sz w:val="22"/>
          <w:szCs w:val="22"/>
        </w:rPr>
        <w:t xml:space="preserve">s section of the school website. In the autumn term of each year, the governing body also completes an annual skills analysis; we use this to inform our training and development and to help identify gaps that we can fill when recruiting to our vacancies. This report is anonymised and is available on the school website. </w:t>
      </w:r>
    </w:p>
    <w:p w14:paraId="322A16A6" w14:textId="77777777" w:rsidR="00670543" w:rsidRPr="00211FBD" w:rsidRDefault="00670543" w:rsidP="1DC30601">
      <w:pPr>
        <w:jc w:val="both"/>
        <w:rPr>
          <w:rFonts w:asciiTheme="majorHAnsi" w:eastAsiaTheme="majorEastAsia" w:hAnsiTheme="majorHAnsi" w:cstheme="majorBidi"/>
          <w:sz w:val="22"/>
          <w:szCs w:val="22"/>
        </w:rPr>
      </w:pPr>
    </w:p>
    <w:p w14:paraId="13B3B3BA" w14:textId="77777777" w:rsidR="00670543" w:rsidRPr="00211FBD" w:rsidRDefault="005F342D" w:rsidP="1DC30601">
      <w:pPr>
        <w:jc w:val="both"/>
        <w:rPr>
          <w:rFonts w:asciiTheme="majorHAnsi" w:eastAsiaTheme="majorEastAsia" w:hAnsiTheme="majorHAnsi" w:cstheme="majorBidi"/>
          <w:b/>
          <w:bCs/>
          <w:sz w:val="22"/>
          <w:szCs w:val="22"/>
        </w:rPr>
      </w:pPr>
      <w:r w:rsidRPr="1DC30601">
        <w:rPr>
          <w:rFonts w:asciiTheme="majorHAnsi" w:eastAsiaTheme="majorEastAsia" w:hAnsiTheme="majorHAnsi" w:cstheme="majorBidi"/>
          <w:b/>
          <w:bCs/>
          <w:sz w:val="22"/>
          <w:szCs w:val="22"/>
        </w:rPr>
        <w:t>Monitoring and evaluating</w:t>
      </w:r>
    </w:p>
    <w:p w14:paraId="70029CBE" w14:textId="77777777" w:rsidR="00670543" w:rsidRPr="00211FBD" w:rsidRDefault="00670543" w:rsidP="1DC30601">
      <w:pPr>
        <w:jc w:val="both"/>
        <w:rPr>
          <w:rFonts w:asciiTheme="majorHAnsi" w:eastAsiaTheme="majorEastAsia" w:hAnsiTheme="majorHAnsi" w:cstheme="majorBidi"/>
          <w:b/>
          <w:bCs/>
          <w:sz w:val="22"/>
          <w:szCs w:val="22"/>
        </w:rPr>
      </w:pPr>
    </w:p>
    <w:p w14:paraId="2F440B60" w14:textId="251F6092"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Governors undertake a number of activities in order to monitor and evaluate how the school is operating. In full governing body and committee meetings, we receive reports and presentations from the </w:t>
      </w:r>
      <w:r w:rsidR="00475A59" w:rsidRPr="1DC30601">
        <w:rPr>
          <w:rFonts w:asciiTheme="majorHAnsi" w:eastAsiaTheme="majorEastAsia" w:hAnsiTheme="majorHAnsi" w:cstheme="majorBidi"/>
          <w:sz w:val="22"/>
          <w:szCs w:val="22"/>
        </w:rPr>
        <w:t>Headteacher</w:t>
      </w:r>
      <w:r w:rsidRPr="1DC30601">
        <w:rPr>
          <w:rFonts w:asciiTheme="majorHAnsi" w:eastAsiaTheme="majorEastAsia" w:hAnsiTheme="majorHAnsi" w:cstheme="majorBidi"/>
          <w:sz w:val="22"/>
          <w:szCs w:val="22"/>
        </w:rPr>
        <w:t xml:space="preserve">, </w:t>
      </w:r>
      <w:r w:rsidR="00475A59" w:rsidRPr="1DC30601">
        <w:rPr>
          <w:rFonts w:asciiTheme="majorHAnsi" w:eastAsiaTheme="majorEastAsia" w:hAnsiTheme="majorHAnsi" w:cstheme="majorBidi"/>
          <w:sz w:val="22"/>
          <w:szCs w:val="22"/>
        </w:rPr>
        <w:t xml:space="preserve">Senior Leadership Team </w:t>
      </w:r>
      <w:r w:rsidRPr="1DC30601">
        <w:rPr>
          <w:rFonts w:asciiTheme="majorHAnsi" w:eastAsiaTheme="majorEastAsia" w:hAnsiTheme="majorHAnsi" w:cstheme="majorBidi"/>
          <w:sz w:val="22"/>
          <w:szCs w:val="22"/>
        </w:rPr>
        <w:t xml:space="preserve">and subject coordinators. </w:t>
      </w:r>
    </w:p>
    <w:p w14:paraId="60754082" w14:textId="77777777" w:rsidR="00670543" w:rsidRPr="00211FBD" w:rsidRDefault="00670543" w:rsidP="1DC30601">
      <w:pPr>
        <w:jc w:val="both"/>
        <w:rPr>
          <w:rFonts w:asciiTheme="majorHAnsi" w:eastAsiaTheme="majorEastAsia" w:hAnsiTheme="majorHAnsi" w:cstheme="majorBidi"/>
          <w:sz w:val="22"/>
          <w:szCs w:val="22"/>
        </w:rPr>
      </w:pPr>
    </w:p>
    <w:p w14:paraId="0D38A4E1" w14:textId="3343006D" w:rsidR="00670543"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Each non-staff governor has link responsibilities. Link governors monitor their area of responsibility by engaging with the lead staff member within the school for that area. They check that all required processes and procedures are in place, and report back to the full governing body. Mission Grove has link governors in the following areas:</w:t>
      </w:r>
    </w:p>
    <w:p w14:paraId="2C7429AB" w14:textId="7F6F5750" w:rsidR="00FF30EA" w:rsidRDefault="00FF30EA" w:rsidP="1DC30601">
      <w:pPr>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br w:type="page"/>
      </w:r>
    </w:p>
    <w:p w14:paraId="511A038F" w14:textId="21F023A9" w:rsidR="00670543" w:rsidRPr="00211FBD" w:rsidRDefault="005F342D" w:rsidP="1DC30601">
      <w:pPr>
        <w:pStyle w:val="ListParagraph"/>
        <w:numPr>
          <w:ilvl w:val="0"/>
          <w:numId w:val="1"/>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lastRenderedPageBreak/>
        <w:t>Numeracy</w:t>
      </w:r>
    </w:p>
    <w:p w14:paraId="6E076B26" w14:textId="77777777" w:rsidR="00670543" w:rsidRPr="00211FBD" w:rsidRDefault="005F342D" w:rsidP="1DC30601">
      <w:pPr>
        <w:pStyle w:val="ListParagraph"/>
        <w:numPr>
          <w:ilvl w:val="0"/>
          <w:numId w:val="5"/>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Literacy</w:t>
      </w:r>
    </w:p>
    <w:p w14:paraId="2DA687B8" w14:textId="77777777" w:rsidR="00670543" w:rsidRPr="00211FBD" w:rsidRDefault="005F342D" w:rsidP="1DC30601">
      <w:pPr>
        <w:pStyle w:val="ListParagraph"/>
        <w:numPr>
          <w:ilvl w:val="0"/>
          <w:numId w:val="5"/>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Science</w:t>
      </w:r>
    </w:p>
    <w:p w14:paraId="68B15B82" w14:textId="77777777" w:rsidR="00670543" w:rsidRPr="00211FBD" w:rsidRDefault="005F342D" w:rsidP="1DC30601">
      <w:pPr>
        <w:pStyle w:val="ListParagraph"/>
        <w:numPr>
          <w:ilvl w:val="0"/>
          <w:numId w:val="5"/>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Computing</w:t>
      </w:r>
    </w:p>
    <w:p w14:paraId="771076DF" w14:textId="77777777" w:rsidR="00670543" w:rsidRPr="00211FBD" w:rsidRDefault="005F342D" w:rsidP="1DC30601">
      <w:pPr>
        <w:pStyle w:val="ListParagraph"/>
        <w:numPr>
          <w:ilvl w:val="0"/>
          <w:numId w:val="5"/>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Creative and expressive arts</w:t>
      </w:r>
    </w:p>
    <w:p w14:paraId="4DAD3163" w14:textId="4D41BF07" w:rsidR="00670543" w:rsidRPr="00211FBD" w:rsidRDefault="006E0ED2" w:rsidP="1DC30601">
      <w:pPr>
        <w:pStyle w:val="ListParagraph"/>
        <w:numPr>
          <w:ilvl w:val="0"/>
          <w:numId w:val="5"/>
        </w:numPr>
        <w:jc w:val="both"/>
        <w:rPr>
          <w:rFonts w:asciiTheme="majorHAnsi" w:eastAsiaTheme="majorEastAsia" w:hAnsiTheme="majorHAnsi" w:cstheme="majorBidi"/>
          <w:sz w:val="22"/>
          <w:szCs w:val="22"/>
        </w:rPr>
      </w:pPr>
      <w:r>
        <w:rPr>
          <w:rFonts w:asciiTheme="majorHAnsi" w:eastAsiaTheme="majorEastAsia" w:hAnsiTheme="majorHAnsi" w:cstheme="majorBidi"/>
          <w:sz w:val="22"/>
          <w:szCs w:val="22"/>
        </w:rPr>
        <w:t xml:space="preserve">Health and </w:t>
      </w:r>
      <w:r w:rsidR="005F342D" w:rsidRPr="1DC30601">
        <w:rPr>
          <w:rFonts w:asciiTheme="majorHAnsi" w:eastAsiaTheme="majorEastAsia" w:hAnsiTheme="majorHAnsi" w:cstheme="majorBidi"/>
          <w:sz w:val="22"/>
          <w:szCs w:val="22"/>
        </w:rPr>
        <w:t>Wellbeing</w:t>
      </w:r>
      <w:r>
        <w:rPr>
          <w:rFonts w:asciiTheme="majorHAnsi" w:eastAsiaTheme="majorEastAsia" w:hAnsiTheme="majorHAnsi" w:cstheme="majorBidi"/>
          <w:sz w:val="22"/>
          <w:szCs w:val="22"/>
        </w:rPr>
        <w:t xml:space="preserve"> including PE</w:t>
      </w:r>
    </w:p>
    <w:p w14:paraId="084C7DDB" w14:textId="77777777" w:rsidR="00670543" w:rsidRPr="00211FBD" w:rsidRDefault="005F342D" w:rsidP="1DC30601">
      <w:pPr>
        <w:pStyle w:val="ListParagraph"/>
        <w:numPr>
          <w:ilvl w:val="0"/>
          <w:numId w:val="5"/>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Behaviour and attendance</w:t>
      </w:r>
    </w:p>
    <w:p w14:paraId="7984FAB2" w14:textId="77777777" w:rsidR="00670543" w:rsidRPr="00211FBD" w:rsidRDefault="005F342D" w:rsidP="1DC30601">
      <w:pPr>
        <w:pStyle w:val="ListParagraph"/>
        <w:numPr>
          <w:ilvl w:val="0"/>
          <w:numId w:val="5"/>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Finance and pupil premium</w:t>
      </w:r>
    </w:p>
    <w:p w14:paraId="7D926B15" w14:textId="77777777" w:rsidR="00670543" w:rsidRPr="00211FBD" w:rsidRDefault="005F342D" w:rsidP="1DC30601">
      <w:pPr>
        <w:pStyle w:val="ListParagraph"/>
        <w:numPr>
          <w:ilvl w:val="0"/>
          <w:numId w:val="5"/>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Early years foundation stage</w:t>
      </w:r>
    </w:p>
    <w:p w14:paraId="7522FE89" w14:textId="77777777" w:rsidR="00670543" w:rsidRPr="00211FBD" w:rsidRDefault="005F342D" w:rsidP="1DC30601">
      <w:pPr>
        <w:pStyle w:val="ListParagraph"/>
        <w:numPr>
          <w:ilvl w:val="0"/>
          <w:numId w:val="5"/>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Special educational needs and disabilities</w:t>
      </w:r>
    </w:p>
    <w:p w14:paraId="5A8BBBFD" w14:textId="77777777" w:rsidR="00670543" w:rsidRDefault="005F342D" w:rsidP="1DC30601">
      <w:pPr>
        <w:pStyle w:val="ListParagraph"/>
        <w:numPr>
          <w:ilvl w:val="0"/>
          <w:numId w:val="5"/>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Safeguarding and looked after children</w:t>
      </w:r>
    </w:p>
    <w:p w14:paraId="43462A97" w14:textId="0FDFF31F" w:rsidR="006D44BB" w:rsidRDefault="004F1702" w:rsidP="1DC30601">
      <w:pPr>
        <w:pStyle w:val="ListParagraph"/>
        <w:numPr>
          <w:ilvl w:val="0"/>
          <w:numId w:val="5"/>
        </w:numPr>
        <w:jc w:val="both"/>
        <w:rPr>
          <w:rFonts w:asciiTheme="majorHAnsi" w:eastAsiaTheme="majorEastAsia" w:hAnsiTheme="majorHAnsi" w:cstheme="majorBidi"/>
          <w:sz w:val="22"/>
          <w:szCs w:val="22"/>
        </w:rPr>
      </w:pPr>
      <w:r>
        <w:rPr>
          <w:rFonts w:asciiTheme="majorHAnsi" w:eastAsiaTheme="majorEastAsia" w:hAnsiTheme="majorHAnsi" w:cstheme="majorBidi"/>
          <w:sz w:val="22"/>
          <w:szCs w:val="22"/>
        </w:rPr>
        <w:t xml:space="preserve">Sustainability </w:t>
      </w:r>
    </w:p>
    <w:p w14:paraId="7CDA1C0F" w14:textId="0B46D36E" w:rsidR="00CA615E" w:rsidRDefault="00CA615E" w:rsidP="1DC30601">
      <w:pPr>
        <w:pStyle w:val="ListParagraph"/>
        <w:numPr>
          <w:ilvl w:val="0"/>
          <w:numId w:val="5"/>
        </w:numPr>
        <w:jc w:val="both"/>
        <w:rPr>
          <w:rFonts w:asciiTheme="majorHAnsi" w:eastAsiaTheme="majorEastAsia" w:hAnsiTheme="majorHAnsi" w:cstheme="majorBidi"/>
          <w:sz w:val="22"/>
          <w:szCs w:val="22"/>
        </w:rPr>
      </w:pPr>
      <w:r>
        <w:rPr>
          <w:rFonts w:asciiTheme="majorHAnsi" w:eastAsiaTheme="majorEastAsia" w:hAnsiTheme="majorHAnsi" w:cstheme="majorBidi"/>
          <w:sz w:val="22"/>
          <w:szCs w:val="22"/>
        </w:rPr>
        <w:t>Governor training</w:t>
      </w:r>
    </w:p>
    <w:p w14:paraId="57EE0066" w14:textId="33EC4FB4" w:rsidR="00CA615E" w:rsidRPr="00211FBD" w:rsidRDefault="00CA615E" w:rsidP="1DC30601">
      <w:pPr>
        <w:pStyle w:val="ListParagraph"/>
        <w:numPr>
          <w:ilvl w:val="0"/>
          <w:numId w:val="5"/>
        </w:numPr>
        <w:jc w:val="both"/>
        <w:rPr>
          <w:rFonts w:asciiTheme="majorHAnsi" w:eastAsiaTheme="majorEastAsia" w:hAnsiTheme="majorHAnsi" w:cstheme="majorBidi"/>
          <w:sz w:val="22"/>
          <w:szCs w:val="22"/>
        </w:rPr>
      </w:pPr>
      <w:r>
        <w:rPr>
          <w:rFonts w:asciiTheme="majorHAnsi" w:eastAsiaTheme="majorEastAsia" w:hAnsiTheme="majorHAnsi" w:cstheme="majorBidi"/>
          <w:sz w:val="22"/>
          <w:szCs w:val="22"/>
        </w:rPr>
        <w:t xml:space="preserve">More able </w:t>
      </w:r>
    </w:p>
    <w:p w14:paraId="3DB7BA3E" w14:textId="77777777" w:rsidR="00670543" w:rsidRPr="00211FBD" w:rsidRDefault="00670543" w:rsidP="1DC30601">
      <w:pPr>
        <w:jc w:val="both"/>
        <w:rPr>
          <w:rFonts w:asciiTheme="majorHAnsi" w:eastAsiaTheme="majorEastAsia" w:hAnsiTheme="majorHAnsi" w:cstheme="majorBidi"/>
          <w:sz w:val="22"/>
          <w:szCs w:val="22"/>
        </w:rPr>
      </w:pPr>
    </w:p>
    <w:p w14:paraId="4C70B47D" w14:textId="77777777" w:rsidR="00670543" w:rsidRPr="00211FBD" w:rsidRDefault="005F342D" w:rsidP="1DC30601">
      <w:pPr>
        <w:jc w:val="both"/>
        <w:rPr>
          <w:rFonts w:asciiTheme="majorHAnsi" w:eastAsiaTheme="majorEastAsia" w:hAnsiTheme="majorHAnsi" w:cstheme="majorBidi"/>
          <w:b/>
          <w:bCs/>
          <w:sz w:val="22"/>
          <w:szCs w:val="22"/>
        </w:rPr>
      </w:pPr>
      <w:r w:rsidRPr="1DC30601">
        <w:rPr>
          <w:rFonts w:asciiTheme="majorHAnsi" w:eastAsiaTheme="majorEastAsia" w:hAnsiTheme="majorHAnsi" w:cstheme="majorBidi"/>
          <w:b/>
          <w:bCs/>
          <w:sz w:val="22"/>
          <w:szCs w:val="22"/>
        </w:rPr>
        <w:t>Effectiveness and impact</w:t>
      </w:r>
    </w:p>
    <w:p w14:paraId="1AC902B1" w14:textId="77777777" w:rsidR="00670543" w:rsidRPr="00211FBD" w:rsidRDefault="00670543" w:rsidP="1DC30601">
      <w:pPr>
        <w:jc w:val="both"/>
        <w:rPr>
          <w:rFonts w:asciiTheme="majorHAnsi" w:eastAsiaTheme="majorEastAsia" w:hAnsiTheme="majorHAnsi" w:cstheme="majorBidi"/>
          <w:b/>
          <w:bCs/>
          <w:sz w:val="22"/>
          <w:szCs w:val="22"/>
        </w:rPr>
      </w:pPr>
    </w:p>
    <w:p w14:paraId="2C790DA1" w14:textId="4D678992"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The school has a School Development Plan (SDP) that is used by the governing body and senior leadership team to ensure the school is working strategically to deliver the best education for every child. Below is an overview of some of the ways the governing body carried out its duty to monitor and support the school in the delivery of the SDP in the academic year </w:t>
      </w:r>
      <w:r w:rsidR="00571E3A" w:rsidRPr="1DC30601">
        <w:rPr>
          <w:rFonts w:asciiTheme="majorHAnsi" w:eastAsiaTheme="majorEastAsia" w:hAnsiTheme="majorHAnsi" w:cstheme="majorBidi"/>
          <w:sz w:val="22"/>
          <w:szCs w:val="22"/>
        </w:rPr>
        <w:t>202</w:t>
      </w:r>
      <w:r w:rsidR="004F1702">
        <w:rPr>
          <w:rFonts w:asciiTheme="majorHAnsi" w:eastAsiaTheme="majorEastAsia" w:hAnsiTheme="majorHAnsi" w:cstheme="majorBidi"/>
          <w:sz w:val="22"/>
          <w:szCs w:val="22"/>
        </w:rPr>
        <w:t>3</w:t>
      </w:r>
      <w:r w:rsidR="38916C47" w:rsidRPr="1DC30601">
        <w:rPr>
          <w:rFonts w:asciiTheme="majorHAnsi" w:eastAsiaTheme="majorEastAsia" w:hAnsiTheme="majorHAnsi" w:cstheme="majorBidi"/>
          <w:sz w:val="22"/>
          <w:szCs w:val="22"/>
        </w:rPr>
        <w:t>/2</w:t>
      </w:r>
      <w:r w:rsidR="004F1702">
        <w:rPr>
          <w:rFonts w:asciiTheme="majorHAnsi" w:eastAsiaTheme="majorEastAsia" w:hAnsiTheme="majorHAnsi" w:cstheme="majorBidi"/>
          <w:sz w:val="22"/>
          <w:szCs w:val="22"/>
        </w:rPr>
        <w:t>4</w:t>
      </w:r>
      <w:r w:rsidRPr="1DC30601">
        <w:rPr>
          <w:rFonts w:asciiTheme="majorHAnsi" w:eastAsiaTheme="majorEastAsia" w:hAnsiTheme="majorHAnsi" w:cstheme="majorBidi"/>
          <w:sz w:val="22"/>
          <w:szCs w:val="22"/>
        </w:rPr>
        <w:t>:</w:t>
      </w:r>
    </w:p>
    <w:p w14:paraId="3B0C9E59" w14:textId="77777777" w:rsidR="00670543" w:rsidRPr="00211FBD" w:rsidRDefault="00670543" w:rsidP="1DC30601">
      <w:pPr>
        <w:jc w:val="both"/>
        <w:rPr>
          <w:rFonts w:asciiTheme="majorHAnsi" w:eastAsiaTheme="majorEastAsia" w:hAnsiTheme="majorHAnsi" w:cstheme="majorBidi"/>
          <w:sz w:val="22"/>
          <w:szCs w:val="22"/>
        </w:rPr>
      </w:pPr>
    </w:p>
    <w:p w14:paraId="2670D2D4" w14:textId="33EEA990" w:rsidR="00670543" w:rsidRPr="00211FBD" w:rsidRDefault="005F342D" w:rsidP="1DC30601">
      <w:pPr>
        <w:pStyle w:val="ListParagraph"/>
        <w:numPr>
          <w:ilvl w:val="0"/>
          <w:numId w:val="6"/>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The governing body have approved financial proposals and the use of pupil premium, followed by scrutiny of the impact of this spending</w:t>
      </w:r>
    </w:p>
    <w:p w14:paraId="6F5557C4" w14:textId="762955B0" w:rsidR="00670543" w:rsidRPr="00211FBD" w:rsidRDefault="005F342D" w:rsidP="1DC30601">
      <w:pPr>
        <w:pStyle w:val="ListParagraph"/>
        <w:numPr>
          <w:ilvl w:val="0"/>
          <w:numId w:val="6"/>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Governors have attended a range of Local Authority training sessions, allowing them to better understand and develop their roles</w:t>
      </w:r>
      <w:r w:rsidR="004F1702">
        <w:rPr>
          <w:rFonts w:asciiTheme="majorHAnsi" w:eastAsiaTheme="majorEastAsia" w:hAnsiTheme="majorHAnsi" w:cstheme="majorBidi"/>
          <w:sz w:val="22"/>
          <w:szCs w:val="22"/>
        </w:rPr>
        <w:t xml:space="preserve">, in particular in strategic and financial </w:t>
      </w:r>
      <w:r w:rsidR="00BC558F">
        <w:rPr>
          <w:rFonts w:asciiTheme="majorHAnsi" w:eastAsiaTheme="majorEastAsia" w:hAnsiTheme="majorHAnsi" w:cstheme="majorBidi"/>
          <w:sz w:val="22"/>
          <w:szCs w:val="22"/>
        </w:rPr>
        <w:t>oversight</w:t>
      </w:r>
    </w:p>
    <w:p w14:paraId="13D7E792" w14:textId="474D414D" w:rsidR="00670543" w:rsidRPr="00211FBD" w:rsidRDefault="005F342D" w:rsidP="1DC30601">
      <w:pPr>
        <w:pStyle w:val="ListParagraph"/>
        <w:numPr>
          <w:ilvl w:val="0"/>
          <w:numId w:val="6"/>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Governors have attended Local Authority governor briefings, and the Local Authority Chairs’ Forum to ensure they are up-to-date with new developments</w:t>
      </w:r>
    </w:p>
    <w:p w14:paraId="3C5D2B0B" w14:textId="24BE8BB0" w:rsidR="005F342D" w:rsidRDefault="005F342D" w:rsidP="1DC30601">
      <w:pPr>
        <w:pStyle w:val="ListParagraph"/>
        <w:numPr>
          <w:ilvl w:val="0"/>
          <w:numId w:val="6"/>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Governors have presented link reports on </w:t>
      </w:r>
      <w:r w:rsidRPr="006E0ED2">
        <w:rPr>
          <w:rFonts w:asciiTheme="majorHAnsi" w:eastAsiaTheme="majorEastAsia" w:hAnsiTheme="majorHAnsi" w:cstheme="majorBidi"/>
          <w:sz w:val="22"/>
          <w:szCs w:val="22"/>
        </w:rPr>
        <w:t>literacy,</w:t>
      </w:r>
      <w:r w:rsidR="006E0ED2" w:rsidRPr="006E0ED2">
        <w:rPr>
          <w:rFonts w:asciiTheme="majorHAnsi" w:eastAsiaTheme="majorEastAsia" w:hAnsiTheme="majorHAnsi" w:cstheme="majorBidi"/>
          <w:sz w:val="22"/>
          <w:szCs w:val="22"/>
        </w:rPr>
        <w:t xml:space="preserve"> Numeracy, Health &amp; Wellbeing(including PE),</w:t>
      </w:r>
      <w:r w:rsidRPr="006E0ED2">
        <w:rPr>
          <w:rFonts w:asciiTheme="majorHAnsi" w:eastAsiaTheme="majorEastAsia" w:hAnsiTheme="majorHAnsi" w:cstheme="majorBidi"/>
          <w:sz w:val="22"/>
          <w:szCs w:val="22"/>
        </w:rPr>
        <w:t xml:space="preserve"> </w:t>
      </w:r>
      <w:r w:rsidR="0006034E" w:rsidRPr="006E0ED2">
        <w:rPr>
          <w:rFonts w:asciiTheme="majorHAnsi" w:eastAsiaTheme="majorEastAsia" w:hAnsiTheme="majorHAnsi" w:cstheme="majorBidi"/>
          <w:sz w:val="22"/>
          <w:szCs w:val="22"/>
        </w:rPr>
        <w:t>GDPR</w:t>
      </w:r>
      <w:r w:rsidRPr="006E0ED2">
        <w:rPr>
          <w:rFonts w:asciiTheme="majorHAnsi" w:eastAsiaTheme="majorEastAsia" w:hAnsiTheme="majorHAnsi" w:cstheme="majorBidi"/>
          <w:sz w:val="22"/>
          <w:szCs w:val="22"/>
        </w:rPr>
        <w:t>,</w:t>
      </w:r>
      <w:r w:rsidR="008F5229" w:rsidRPr="006E0ED2">
        <w:rPr>
          <w:rFonts w:asciiTheme="majorHAnsi" w:eastAsiaTheme="majorEastAsia" w:hAnsiTheme="majorHAnsi" w:cstheme="majorBidi"/>
          <w:sz w:val="22"/>
          <w:szCs w:val="22"/>
        </w:rPr>
        <w:t xml:space="preserve"> PSHE</w:t>
      </w:r>
      <w:r w:rsidR="006E0ED2" w:rsidRPr="006E0ED2">
        <w:rPr>
          <w:rFonts w:asciiTheme="majorHAnsi" w:eastAsiaTheme="majorEastAsia" w:hAnsiTheme="majorHAnsi" w:cstheme="majorBidi"/>
          <w:sz w:val="22"/>
          <w:szCs w:val="22"/>
        </w:rPr>
        <w:t>,</w:t>
      </w:r>
      <w:r w:rsidRPr="006E0ED2">
        <w:rPr>
          <w:rFonts w:asciiTheme="majorHAnsi" w:eastAsiaTheme="majorEastAsia" w:hAnsiTheme="majorHAnsi" w:cstheme="majorBidi"/>
          <w:sz w:val="22"/>
          <w:szCs w:val="22"/>
        </w:rPr>
        <w:t xml:space="preserve"> </w:t>
      </w:r>
      <w:r w:rsidR="00BC558F" w:rsidRPr="006E0ED2">
        <w:rPr>
          <w:rFonts w:asciiTheme="majorHAnsi" w:eastAsiaTheme="majorEastAsia" w:hAnsiTheme="majorHAnsi" w:cstheme="majorBidi"/>
          <w:sz w:val="22"/>
          <w:szCs w:val="22"/>
        </w:rPr>
        <w:t xml:space="preserve">computing, </w:t>
      </w:r>
      <w:r w:rsidRPr="006E0ED2">
        <w:rPr>
          <w:rFonts w:asciiTheme="majorHAnsi" w:eastAsiaTheme="majorEastAsia" w:hAnsiTheme="majorHAnsi" w:cstheme="majorBidi"/>
          <w:sz w:val="22"/>
          <w:szCs w:val="22"/>
        </w:rPr>
        <w:t xml:space="preserve">safeguarding, </w:t>
      </w:r>
      <w:r w:rsidR="00972F21" w:rsidRPr="006E0ED2">
        <w:rPr>
          <w:rFonts w:asciiTheme="majorHAnsi" w:eastAsiaTheme="majorEastAsia" w:hAnsiTheme="majorHAnsi" w:cstheme="majorBidi"/>
          <w:sz w:val="22"/>
          <w:szCs w:val="22"/>
        </w:rPr>
        <w:t xml:space="preserve">Early Years, </w:t>
      </w:r>
      <w:r w:rsidRPr="006E0ED2">
        <w:rPr>
          <w:rFonts w:asciiTheme="majorHAnsi" w:eastAsiaTheme="majorEastAsia" w:hAnsiTheme="majorHAnsi" w:cstheme="majorBidi"/>
          <w:sz w:val="22"/>
          <w:szCs w:val="22"/>
        </w:rPr>
        <w:t>SEND</w:t>
      </w:r>
      <w:r w:rsidR="00861872" w:rsidRPr="006E0ED2">
        <w:rPr>
          <w:rFonts w:asciiTheme="majorHAnsi" w:eastAsiaTheme="majorEastAsia" w:hAnsiTheme="majorHAnsi" w:cstheme="majorBidi"/>
          <w:sz w:val="22"/>
          <w:szCs w:val="22"/>
        </w:rPr>
        <w:t xml:space="preserve">, </w:t>
      </w:r>
      <w:r w:rsidR="4793EA10" w:rsidRPr="006E0ED2">
        <w:rPr>
          <w:rFonts w:asciiTheme="majorHAnsi" w:eastAsiaTheme="majorEastAsia" w:hAnsiTheme="majorHAnsi" w:cstheme="majorBidi"/>
          <w:sz w:val="22"/>
          <w:szCs w:val="22"/>
        </w:rPr>
        <w:t>behaviour, attendance</w:t>
      </w:r>
      <w:r w:rsidR="006E0ED2" w:rsidRPr="006E0ED2">
        <w:rPr>
          <w:rFonts w:asciiTheme="majorHAnsi" w:eastAsiaTheme="majorEastAsia" w:hAnsiTheme="majorHAnsi" w:cstheme="majorBidi"/>
          <w:sz w:val="22"/>
          <w:szCs w:val="22"/>
        </w:rPr>
        <w:t>.</w:t>
      </w:r>
    </w:p>
    <w:p w14:paraId="6E164156" w14:textId="562993F1" w:rsidR="00670543" w:rsidRDefault="59424734" w:rsidP="1DC30601">
      <w:pPr>
        <w:pStyle w:val="ListParagraph"/>
        <w:numPr>
          <w:ilvl w:val="0"/>
          <w:numId w:val="6"/>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Following </w:t>
      </w:r>
      <w:r w:rsidR="0061742A">
        <w:rPr>
          <w:rFonts w:asciiTheme="majorHAnsi" w:eastAsiaTheme="majorEastAsia" w:hAnsiTheme="majorHAnsi" w:cstheme="majorBidi"/>
          <w:sz w:val="22"/>
          <w:szCs w:val="22"/>
        </w:rPr>
        <w:t>an Ofsted inspection, the</w:t>
      </w:r>
      <w:r w:rsidRPr="1DC30601">
        <w:rPr>
          <w:rFonts w:asciiTheme="majorHAnsi" w:eastAsiaTheme="majorEastAsia" w:hAnsiTheme="majorHAnsi" w:cstheme="majorBidi"/>
          <w:sz w:val="22"/>
          <w:szCs w:val="22"/>
        </w:rPr>
        <w:t xml:space="preserve"> Governing Body have </w:t>
      </w:r>
      <w:r w:rsidR="00CA615E">
        <w:rPr>
          <w:rFonts w:asciiTheme="majorHAnsi" w:eastAsiaTheme="majorEastAsia" w:hAnsiTheme="majorHAnsi" w:cstheme="majorBidi"/>
          <w:sz w:val="22"/>
          <w:szCs w:val="22"/>
        </w:rPr>
        <w:t xml:space="preserve">reviewed the </w:t>
      </w:r>
      <w:r w:rsidR="008A0B0E">
        <w:rPr>
          <w:rFonts w:asciiTheme="majorHAnsi" w:eastAsiaTheme="majorEastAsia" w:hAnsiTheme="majorHAnsi" w:cstheme="majorBidi"/>
          <w:sz w:val="22"/>
          <w:szCs w:val="22"/>
        </w:rPr>
        <w:t>feedback carefully, and have ensured that actions have been implemented to address recommended improvements. Areas identified for improvement were:</w:t>
      </w:r>
    </w:p>
    <w:p w14:paraId="432E66B8" w14:textId="6BF26979" w:rsidR="008A0B0E" w:rsidRDefault="008A0B0E" w:rsidP="008A0B0E">
      <w:pPr>
        <w:pStyle w:val="ListParagraph"/>
        <w:numPr>
          <w:ilvl w:val="1"/>
          <w:numId w:val="6"/>
        </w:numPr>
        <w:jc w:val="both"/>
        <w:rPr>
          <w:rFonts w:asciiTheme="majorHAnsi" w:eastAsiaTheme="majorEastAsia" w:hAnsiTheme="majorHAnsi" w:cstheme="majorBidi"/>
          <w:sz w:val="22"/>
          <w:szCs w:val="22"/>
        </w:rPr>
      </w:pPr>
      <w:r w:rsidRPr="008A0B0E">
        <w:rPr>
          <w:rFonts w:asciiTheme="majorHAnsi" w:eastAsiaTheme="majorEastAsia" w:hAnsiTheme="majorHAnsi" w:cstheme="majorBidi"/>
          <w:sz w:val="22"/>
          <w:szCs w:val="22"/>
        </w:rPr>
        <w:t>Leaders need to continue to work with subject leaders and teachers to</w:t>
      </w:r>
      <w:r>
        <w:rPr>
          <w:rFonts w:asciiTheme="majorHAnsi" w:eastAsiaTheme="majorEastAsia" w:hAnsiTheme="majorHAnsi" w:cstheme="majorBidi"/>
          <w:sz w:val="22"/>
          <w:szCs w:val="22"/>
        </w:rPr>
        <w:t xml:space="preserve"> </w:t>
      </w:r>
      <w:r w:rsidRPr="008A0B0E">
        <w:rPr>
          <w:rFonts w:asciiTheme="majorHAnsi" w:eastAsiaTheme="majorEastAsia" w:hAnsiTheme="majorHAnsi" w:cstheme="majorBidi"/>
          <w:sz w:val="22"/>
          <w:szCs w:val="22"/>
        </w:rPr>
        <w:t>embed the curriculum</w:t>
      </w:r>
      <w:r>
        <w:rPr>
          <w:rFonts w:asciiTheme="majorHAnsi" w:eastAsiaTheme="majorEastAsia" w:hAnsiTheme="majorHAnsi" w:cstheme="majorBidi"/>
          <w:sz w:val="22"/>
          <w:szCs w:val="22"/>
        </w:rPr>
        <w:t xml:space="preserve"> to ensure</w:t>
      </w:r>
      <w:r w:rsidRPr="008A0B0E">
        <w:rPr>
          <w:rFonts w:asciiTheme="majorHAnsi" w:eastAsiaTheme="majorEastAsia" w:hAnsiTheme="majorHAnsi" w:cstheme="majorBidi"/>
          <w:sz w:val="22"/>
          <w:szCs w:val="22"/>
        </w:rPr>
        <w:t xml:space="preserve"> pupils commit what they have been taught to their long-term memory and make links across</w:t>
      </w:r>
      <w:r w:rsidRPr="008A0B0E">
        <w:rPr>
          <w:rFonts w:asciiTheme="majorHAnsi" w:eastAsiaTheme="majorEastAsia" w:hAnsiTheme="majorHAnsi" w:cstheme="majorBidi"/>
          <w:sz w:val="22"/>
          <w:szCs w:val="22"/>
        </w:rPr>
        <w:t xml:space="preserve"> </w:t>
      </w:r>
      <w:r w:rsidRPr="008A0B0E">
        <w:rPr>
          <w:rFonts w:asciiTheme="majorHAnsi" w:eastAsiaTheme="majorEastAsia" w:hAnsiTheme="majorHAnsi" w:cstheme="majorBidi"/>
          <w:sz w:val="22"/>
          <w:szCs w:val="22"/>
        </w:rPr>
        <w:t>their learning.</w:t>
      </w:r>
    </w:p>
    <w:p w14:paraId="4F6CB95F" w14:textId="1DC6AB51" w:rsidR="004D4573" w:rsidRPr="004D4573" w:rsidRDefault="004D4573" w:rsidP="004D4573">
      <w:pPr>
        <w:pStyle w:val="ListParagraph"/>
        <w:numPr>
          <w:ilvl w:val="1"/>
          <w:numId w:val="6"/>
        </w:numPr>
        <w:jc w:val="both"/>
        <w:rPr>
          <w:rFonts w:asciiTheme="majorHAnsi" w:eastAsiaTheme="majorEastAsia" w:hAnsiTheme="majorHAnsi" w:cstheme="majorBidi"/>
          <w:sz w:val="22"/>
          <w:szCs w:val="22"/>
        </w:rPr>
      </w:pPr>
      <w:r w:rsidRPr="004D4573">
        <w:rPr>
          <w:rFonts w:asciiTheme="majorHAnsi" w:eastAsiaTheme="majorEastAsia" w:hAnsiTheme="majorHAnsi" w:cstheme="majorBidi"/>
          <w:sz w:val="22"/>
          <w:szCs w:val="22"/>
        </w:rPr>
        <w:t>All leaders</w:t>
      </w:r>
      <w:r>
        <w:rPr>
          <w:rFonts w:asciiTheme="majorHAnsi" w:eastAsiaTheme="majorEastAsia" w:hAnsiTheme="majorHAnsi" w:cstheme="majorBidi"/>
          <w:sz w:val="22"/>
          <w:szCs w:val="22"/>
        </w:rPr>
        <w:t>, including governors,</w:t>
      </w:r>
      <w:r w:rsidRPr="004D4573">
        <w:rPr>
          <w:rFonts w:asciiTheme="majorHAnsi" w:eastAsiaTheme="majorEastAsia" w:hAnsiTheme="majorHAnsi" w:cstheme="majorBidi"/>
          <w:sz w:val="22"/>
          <w:szCs w:val="22"/>
        </w:rPr>
        <w:t xml:space="preserve"> should build on their</w:t>
      </w:r>
      <w:r>
        <w:rPr>
          <w:rFonts w:asciiTheme="majorHAnsi" w:eastAsiaTheme="majorEastAsia" w:hAnsiTheme="majorHAnsi" w:cstheme="majorBidi"/>
          <w:sz w:val="22"/>
          <w:szCs w:val="22"/>
        </w:rPr>
        <w:t xml:space="preserve"> </w:t>
      </w:r>
      <w:r w:rsidRPr="004D4573">
        <w:rPr>
          <w:rFonts w:asciiTheme="majorHAnsi" w:eastAsiaTheme="majorEastAsia" w:hAnsiTheme="majorHAnsi" w:cstheme="majorBidi"/>
          <w:sz w:val="22"/>
          <w:szCs w:val="22"/>
        </w:rPr>
        <w:t>existing work to improve the school by adopting a more strategic approach in specific</w:t>
      </w:r>
      <w:r>
        <w:rPr>
          <w:rFonts w:asciiTheme="majorHAnsi" w:eastAsiaTheme="majorEastAsia" w:hAnsiTheme="majorHAnsi" w:cstheme="majorBidi"/>
          <w:sz w:val="22"/>
          <w:szCs w:val="22"/>
        </w:rPr>
        <w:t xml:space="preserve"> </w:t>
      </w:r>
      <w:r w:rsidRPr="004D4573">
        <w:rPr>
          <w:rFonts w:asciiTheme="majorHAnsi" w:eastAsiaTheme="majorEastAsia" w:hAnsiTheme="majorHAnsi" w:cstheme="majorBidi"/>
          <w:sz w:val="22"/>
          <w:szCs w:val="22"/>
        </w:rPr>
        <w:t xml:space="preserve">areas and, in turn, ensure that trends and patterns can be </w:t>
      </w:r>
      <w:proofErr w:type="gramStart"/>
      <w:r w:rsidRPr="004D4573">
        <w:rPr>
          <w:rFonts w:asciiTheme="majorHAnsi" w:eastAsiaTheme="majorEastAsia" w:hAnsiTheme="majorHAnsi" w:cstheme="majorBidi"/>
          <w:sz w:val="22"/>
          <w:szCs w:val="22"/>
        </w:rPr>
        <w:t>tracked</w:t>
      </w:r>
      <w:proofErr w:type="gramEnd"/>
      <w:r w:rsidRPr="004D4573">
        <w:rPr>
          <w:rFonts w:asciiTheme="majorHAnsi" w:eastAsiaTheme="majorEastAsia" w:hAnsiTheme="majorHAnsi" w:cstheme="majorBidi"/>
          <w:sz w:val="22"/>
          <w:szCs w:val="22"/>
        </w:rPr>
        <w:t xml:space="preserve"> and effective action</w:t>
      </w:r>
      <w:r>
        <w:rPr>
          <w:rFonts w:asciiTheme="majorHAnsi" w:eastAsiaTheme="majorEastAsia" w:hAnsiTheme="majorHAnsi" w:cstheme="majorBidi"/>
          <w:sz w:val="22"/>
          <w:szCs w:val="22"/>
        </w:rPr>
        <w:t xml:space="preserve"> </w:t>
      </w:r>
      <w:r w:rsidRPr="004D4573">
        <w:rPr>
          <w:rFonts w:asciiTheme="majorHAnsi" w:eastAsiaTheme="majorEastAsia" w:hAnsiTheme="majorHAnsi" w:cstheme="majorBidi"/>
          <w:sz w:val="22"/>
          <w:szCs w:val="22"/>
        </w:rPr>
        <w:t>taken.</w:t>
      </w:r>
    </w:p>
    <w:p w14:paraId="23C7F3F7" w14:textId="36E67A08" w:rsidR="00670543" w:rsidRPr="00211FBD" w:rsidRDefault="005F342D" w:rsidP="1DC30601">
      <w:pPr>
        <w:jc w:val="both"/>
        <w:rPr>
          <w:rFonts w:asciiTheme="majorHAnsi" w:eastAsiaTheme="majorEastAsia" w:hAnsiTheme="majorHAnsi" w:cstheme="majorBidi"/>
          <w:b/>
          <w:bCs/>
          <w:sz w:val="22"/>
          <w:szCs w:val="22"/>
        </w:rPr>
      </w:pPr>
      <w:r w:rsidRPr="1DC30601">
        <w:rPr>
          <w:rFonts w:asciiTheme="majorHAnsi" w:eastAsiaTheme="majorEastAsia" w:hAnsiTheme="majorHAnsi" w:cstheme="majorBidi"/>
          <w:b/>
          <w:bCs/>
          <w:sz w:val="22"/>
          <w:szCs w:val="22"/>
        </w:rPr>
        <w:t>Key priorities for next year</w:t>
      </w:r>
    </w:p>
    <w:p w14:paraId="62371777" w14:textId="2EBBDC1A"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Over the next academic year, the governing body has set itself the following priorities:</w:t>
      </w:r>
    </w:p>
    <w:p w14:paraId="768C1CB9" w14:textId="77777777" w:rsidR="00670543" w:rsidRPr="00211FBD" w:rsidRDefault="00670543" w:rsidP="1DC30601">
      <w:pPr>
        <w:jc w:val="both"/>
        <w:rPr>
          <w:rFonts w:asciiTheme="majorHAnsi" w:eastAsiaTheme="majorEastAsia" w:hAnsiTheme="majorHAnsi" w:cstheme="majorBidi"/>
          <w:sz w:val="22"/>
          <w:szCs w:val="22"/>
        </w:rPr>
      </w:pPr>
    </w:p>
    <w:p w14:paraId="1CB08A1D" w14:textId="1F4345EF" w:rsidR="00670543" w:rsidRPr="004D4573" w:rsidRDefault="004D4573" w:rsidP="004D4573">
      <w:pPr>
        <w:pStyle w:val="ListParagraph"/>
        <w:numPr>
          <w:ilvl w:val="0"/>
          <w:numId w:val="11"/>
        </w:numPr>
        <w:jc w:val="both"/>
        <w:rPr>
          <w:rFonts w:asciiTheme="majorHAnsi" w:eastAsiaTheme="majorEastAsia" w:hAnsiTheme="majorHAnsi" w:cstheme="majorHAnsi"/>
          <w:sz w:val="22"/>
          <w:szCs w:val="22"/>
        </w:rPr>
      </w:pPr>
      <w:r w:rsidRPr="004D4573">
        <w:rPr>
          <w:rFonts w:asciiTheme="majorHAnsi" w:hAnsiTheme="majorHAnsi" w:cstheme="majorHAnsi"/>
          <w:color w:val="242424"/>
          <w:sz w:val="22"/>
          <w:szCs w:val="22"/>
          <w:shd w:val="clear" w:color="auto" w:fill="FFFFFF"/>
        </w:rPr>
        <w:t>To provide even better strategic leadership across the school</w:t>
      </w:r>
      <w:r w:rsidRPr="004D4573">
        <w:rPr>
          <w:rFonts w:asciiTheme="majorHAnsi" w:hAnsiTheme="majorHAnsi" w:cstheme="majorHAnsi"/>
          <w:color w:val="242424"/>
          <w:sz w:val="22"/>
          <w:szCs w:val="22"/>
          <w:shd w:val="clear" w:color="auto" w:fill="FFFFFF"/>
        </w:rPr>
        <w:t>, supporting</w:t>
      </w:r>
      <w:r w:rsidRPr="004D4573">
        <w:rPr>
          <w:rFonts w:asciiTheme="majorHAnsi" w:hAnsiTheme="majorHAnsi" w:cstheme="majorHAnsi"/>
          <w:color w:val="242424"/>
          <w:sz w:val="22"/>
          <w:szCs w:val="22"/>
          <w:shd w:val="clear" w:color="auto" w:fill="FFFFFF"/>
        </w:rPr>
        <w:t xml:space="preserve"> senior leaders and governors</w:t>
      </w:r>
      <w:r w:rsidRPr="004D4573">
        <w:rPr>
          <w:rFonts w:asciiTheme="majorHAnsi" w:hAnsiTheme="majorHAnsi" w:cstheme="majorHAnsi"/>
          <w:color w:val="242424"/>
          <w:sz w:val="22"/>
          <w:szCs w:val="22"/>
          <w:shd w:val="clear" w:color="auto" w:fill="FFFFFF"/>
        </w:rPr>
        <w:t xml:space="preserve"> to make use of training provided.</w:t>
      </w:r>
    </w:p>
    <w:p w14:paraId="4F55A7D5" w14:textId="0C39F194" w:rsidR="00670543" w:rsidRPr="004D4573" w:rsidRDefault="005F342D" w:rsidP="1DC30601">
      <w:pPr>
        <w:pStyle w:val="ListParagraph"/>
        <w:numPr>
          <w:ilvl w:val="0"/>
          <w:numId w:val="11"/>
        </w:numPr>
        <w:jc w:val="both"/>
        <w:rPr>
          <w:rFonts w:asciiTheme="majorHAnsi" w:eastAsiaTheme="majorEastAsia" w:hAnsiTheme="majorHAnsi" w:cstheme="majorHAnsi"/>
          <w:sz w:val="22"/>
          <w:szCs w:val="22"/>
        </w:rPr>
      </w:pPr>
      <w:r w:rsidRPr="004D4573">
        <w:rPr>
          <w:rFonts w:asciiTheme="majorHAnsi" w:eastAsiaTheme="majorEastAsia" w:hAnsiTheme="majorHAnsi" w:cstheme="majorHAnsi"/>
          <w:sz w:val="22"/>
          <w:szCs w:val="22"/>
        </w:rPr>
        <w:t>To</w:t>
      </w:r>
      <w:r w:rsidR="006E0ED2" w:rsidRPr="004D4573">
        <w:rPr>
          <w:rFonts w:asciiTheme="majorHAnsi" w:eastAsiaTheme="majorEastAsia" w:hAnsiTheme="majorHAnsi" w:cstheme="majorHAnsi"/>
          <w:sz w:val="22"/>
          <w:szCs w:val="22"/>
        </w:rPr>
        <w:t xml:space="preserve"> continue to</w:t>
      </w:r>
      <w:r w:rsidRPr="004D4573">
        <w:rPr>
          <w:rFonts w:asciiTheme="majorHAnsi" w:eastAsiaTheme="majorEastAsia" w:hAnsiTheme="majorHAnsi" w:cstheme="majorHAnsi"/>
          <w:sz w:val="22"/>
          <w:szCs w:val="22"/>
        </w:rPr>
        <w:t xml:space="preserve"> </w:t>
      </w:r>
      <w:r w:rsidR="00A05C12" w:rsidRPr="004D4573">
        <w:rPr>
          <w:rFonts w:asciiTheme="majorHAnsi" w:eastAsiaTheme="majorEastAsia" w:hAnsiTheme="majorHAnsi" w:cstheme="majorHAnsi"/>
          <w:sz w:val="22"/>
          <w:szCs w:val="22"/>
        </w:rPr>
        <w:t xml:space="preserve">monitor the continued </w:t>
      </w:r>
      <w:r w:rsidRPr="004D4573">
        <w:rPr>
          <w:rFonts w:asciiTheme="majorHAnsi" w:eastAsiaTheme="majorEastAsia" w:hAnsiTheme="majorHAnsi" w:cstheme="majorHAnsi"/>
          <w:sz w:val="22"/>
          <w:szCs w:val="22"/>
        </w:rPr>
        <w:t xml:space="preserve">financial implications </w:t>
      </w:r>
      <w:r w:rsidR="1B9E95E9" w:rsidRPr="004D4573">
        <w:rPr>
          <w:rFonts w:asciiTheme="majorHAnsi" w:eastAsiaTheme="majorEastAsia" w:hAnsiTheme="majorHAnsi" w:cstheme="majorHAnsi"/>
          <w:sz w:val="22"/>
          <w:szCs w:val="22"/>
        </w:rPr>
        <w:t>of the cost-of-living crisi</w:t>
      </w:r>
      <w:r w:rsidR="004D4573" w:rsidRPr="004D4573">
        <w:rPr>
          <w:rFonts w:asciiTheme="majorHAnsi" w:eastAsiaTheme="majorEastAsia" w:hAnsiTheme="majorHAnsi" w:cstheme="majorHAnsi"/>
          <w:sz w:val="22"/>
          <w:szCs w:val="22"/>
        </w:rPr>
        <w:t xml:space="preserve">s </w:t>
      </w:r>
      <w:r w:rsidR="006E0ED2" w:rsidRPr="004D4573">
        <w:rPr>
          <w:rFonts w:asciiTheme="majorHAnsi" w:eastAsiaTheme="majorEastAsia" w:hAnsiTheme="majorHAnsi" w:cstheme="majorHAnsi"/>
          <w:sz w:val="22"/>
          <w:szCs w:val="22"/>
        </w:rPr>
        <w:t>and support the school through challenging financial climate</w:t>
      </w:r>
      <w:r w:rsidR="004D4573">
        <w:rPr>
          <w:rFonts w:asciiTheme="majorHAnsi" w:eastAsiaTheme="majorEastAsia" w:hAnsiTheme="majorHAnsi" w:cstheme="majorHAnsi"/>
          <w:sz w:val="22"/>
          <w:szCs w:val="22"/>
        </w:rPr>
        <w:t>.</w:t>
      </w:r>
    </w:p>
    <w:p w14:paraId="5E58FD91" w14:textId="75CA1D17" w:rsidR="006E0ED2" w:rsidRPr="004D4573" w:rsidRDefault="006E0ED2" w:rsidP="1DC30601">
      <w:pPr>
        <w:pStyle w:val="ListParagraph"/>
        <w:numPr>
          <w:ilvl w:val="0"/>
          <w:numId w:val="11"/>
        </w:numPr>
        <w:jc w:val="both"/>
        <w:rPr>
          <w:rFonts w:asciiTheme="majorHAnsi" w:eastAsiaTheme="majorEastAsia" w:hAnsiTheme="majorHAnsi" w:cstheme="majorHAnsi"/>
          <w:sz w:val="22"/>
          <w:szCs w:val="22"/>
        </w:rPr>
      </w:pPr>
      <w:r w:rsidRPr="004D4573">
        <w:rPr>
          <w:rFonts w:asciiTheme="majorHAnsi" w:eastAsiaTheme="majorEastAsia" w:hAnsiTheme="majorHAnsi" w:cstheme="majorHAnsi"/>
          <w:sz w:val="22"/>
          <w:szCs w:val="22"/>
        </w:rPr>
        <w:lastRenderedPageBreak/>
        <w:t xml:space="preserve">To support the school to </w:t>
      </w:r>
      <w:r w:rsidR="004D4573" w:rsidRPr="004D4573">
        <w:rPr>
          <w:rFonts w:asciiTheme="majorHAnsi" w:eastAsiaTheme="majorEastAsia" w:hAnsiTheme="majorHAnsi" w:cstheme="majorHAnsi"/>
          <w:sz w:val="22"/>
          <w:szCs w:val="22"/>
        </w:rPr>
        <w:t>increase</w:t>
      </w:r>
      <w:r w:rsidRPr="004D4573">
        <w:rPr>
          <w:rFonts w:asciiTheme="majorHAnsi" w:eastAsiaTheme="majorEastAsia" w:hAnsiTheme="majorHAnsi" w:cstheme="majorHAnsi"/>
          <w:sz w:val="22"/>
          <w:szCs w:val="22"/>
        </w:rPr>
        <w:t xml:space="preserve"> number of pupils on roll</w:t>
      </w:r>
      <w:r w:rsidR="004D4573" w:rsidRPr="004D4573">
        <w:rPr>
          <w:rFonts w:asciiTheme="majorHAnsi" w:eastAsiaTheme="majorEastAsia" w:hAnsiTheme="majorHAnsi" w:cstheme="majorHAnsi"/>
          <w:sz w:val="22"/>
          <w:szCs w:val="22"/>
        </w:rPr>
        <w:t>, working towards achieving a full complement across all years</w:t>
      </w:r>
      <w:r w:rsidRPr="004D4573">
        <w:rPr>
          <w:rFonts w:asciiTheme="majorHAnsi" w:eastAsiaTheme="majorEastAsia" w:hAnsiTheme="majorHAnsi" w:cstheme="majorHAnsi"/>
          <w:sz w:val="22"/>
          <w:szCs w:val="22"/>
        </w:rPr>
        <w:t xml:space="preserve"> through effective marketing and </w:t>
      </w:r>
      <w:r w:rsidR="004D4573" w:rsidRPr="004D4573">
        <w:rPr>
          <w:rFonts w:asciiTheme="majorHAnsi" w:eastAsiaTheme="majorEastAsia" w:hAnsiTheme="majorHAnsi" w:cstheme="majorHAnsi"/>
          <w:sz w:val="22"/>
          <w:szCs w:val="22"/>
        </w:rPr>
        <w:t>outreach in the school community.</w:t>
      </w:r>
    </w:p>
    <w:p w14:paraId="4D253526" w14:textId="25F57D74" w:rsidR="00670543" w:rsidRPr="004D4573" w:rsidRDefault="00A05C12" w:rsidP="004D4573">
      <w:pPr>
        <w:pStyle w:val="ListParagraph"/>
        <w:numPr>
          <w:ilvl w:val="0"/>
          <w:numId w:val="12"/>
        </w:numPr>
        <w:jc w:val="both"/>
        <w:rPr>
          <w:rFonts w:asciiTheme="majorHAnsi" w:eastAsiaTheme="majorEastAsia" w:hAnsiTheme="majorHAnsi" w:cstheme="majorHAnsi"/>
          <w:sz w:val="22"/>
          <w:szCs w:val="22"/>
        </w:rPr>
      </w:pPr>
      <w:r w:rsidRPr="004D4573">
        <w:rPr>
          <w:rFonts w:asciiTheme="majorHAnsi" w:eastAsiaTheme="majorEastAsia" w:hAnsiTheme="majorHAnsi" w:cstheme="majorHAnsi"/>
          <w:sz w:val="22"/>
          <w:szCs w:val="22"/>
        </w:rPr>
        <w:t xml:space="preserve">To </w:t>
      </w:r>
      <w:r w:rsidR="004D4573" w:rsidRPr="004D4573">
        <w:rPr>
          <w:rFonts w:asciiTheme="majorHAnsi" w:eastAsiaTheme="majorEastAsia" w:hAnsiTheme="majorHAnsi" w:cstheme="majorHAnsi"/>
          <w:sz w:val="22"/>
          <w:szCs w:val="22"/>
        </w:rPr>
        <w:t>ensure</w:t>
      </w:r>
      <w:r w:rsidR="00571E3A" w:rsidRPr="004D4573">
        <w:rPr>
          <w:rFonts w:asciiTheme="majorHAnsi" w:eastAsiaTheme="majorEastAsia" w:hAnsiTheme="majorHAnsi" w:cstheme="majorHAnsi"/>
          <w:sz w:val="22"/>
          <w:szCs w:val="22"/>
        </w:rPr>
        <w:t xml:space="preserve"> t</w:t>
      </w:r>
      <w:r w:rsidR="004D4573" w:rsidRPr="004D4573">
        <w:rPr>
          <w:rFonts w:asciiTheme="majorHAnsi" w:eastAsiaTheme="majorEastAsia" w:hAnsiTheme="majorHAnsi" w:cstheme="majorHAnsi"/>
          <w:sz w:val="22"/>
          <w:szCs w:val="22"/>
        </w:rPr>
        <w:t>hat</w:t>
      </w:r>
      <w:r w:rsidR="00571E3A" w:rsidRPr="004D4573">
        <w:rPr>
          <w:rFonts w:asciiTheme="majorHAnsi" w:eastAsiaTheme="majorEastAsia" w:hAnsiTheme="majorHAnsi" w:cstheme="majorHAnsi"/>
          <w:sz w:val="22"/>
          <w:szCs w:val="22"/>
        </w:rPr>
        <w:t xml:space="preserve"> </w:t>
      </w:r>
      <w:r w:rsidRPr="004D4573">
        <w:rPr>
          <w:rFonts w:asciiTheme="majorHAnsi" w:eastAsiaTheme="majorEastAsia" w:hAnsiTheme="majorHAnsi" w:cstheme="majorHAnsi"/>
          <w:sz w:val="22"/>
          <w:szCs w:val="22"/>
        </w:rPr>
        <w:t xml:space="preserve">the mental health and wellbeing </w:t>
      </w:r>
      <w:r w:rsidR="00ED01FC" w:rsidRPr="004D4573">
        <w:rPr>
          <w:rFonts w:asciiTheme="majorHAnsi" w:eastAsiaTheme="majorEastAsia" w:hAnsiTheme="majorHAnsi" w:cstheme="majorHAnsi"/>
          <w:sz w:val="22"/>
          <w:szCs w:val="22"/>
        </w:rPr>
        <w:t>o</w:t>
      </w:r>
      <w:r w:rsidRPr="004D4573">
        <w:rPr>
          <w:rFonts w:asciiTheme="majorHAnsi" w:eastAsiaTheme="majorEastAsia" w:hAnsiTheme="majorHAnsi" w:cstheme="majorHAnsi"/>
          <w:sz w:val="22"/>
          <w:szCs w:val="22"/>
        </w:rPr>
        <w:t>f staff and pupils</w:t>
      </w:r>
      <w:r w:rsidR="004D4573" w:rsidRPr="004D4573">
        <w:rPr>
          <w:rFonts w:asciiTheme="majorHAnsi" w:eastAsiaTheme="majorEastAsia" w:hAnsiTheme="majorHAnsi" w:cstheme="majorHAnsi"/>
          <w:sz w:val="22"/>
          <w:szCs w:val="22"/>
        </w:rPr>
        <w:t xml:space="preserve"> continues to be a priority</w:t>
      </w:r>
      <w:r w:rsidR="004D4573">
        <w:rPr>
          <w:rFonts w:asciiTheme="majorHAnsi" w:eastAsiaTheme="majorEastAsia" w:hAnsiTheme="majorHAnsi" w:cstheme="majorHAnsi"/>
          <w:sz w:val="22"/>
          <w:szCs w:val="22"/>
        </w:rPr>
        <w:t>.</w:t>
      </w:r>
    </w:p>
    <w:p w14:paraId="2774CC59" w14:textId="77777777" w:rsidR="00670543" w:rsidRPr="004D4573" w:rsidRDefault="00670543" w:rsidP="1DC30601">
      <w:pPr>
        <w:jc w:val="both"/>
        <w:rPr>
          <w:rFonts w:asciiTheme="majorHAnsi" w:eastAsiaTheme="majorEastAsia" w:hAnsiTheme="majorHAnsi" w:cstheme="majorHAnsi"/>
          <w:sz w:val="22"/>
          <w:szCs w:val="22"/>
        </w:rPr>
      </w:pPr>
    </w:p>
    <w:p w14:paraId="46D02821" w14:textId="28C6FF48"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The governing body will continue to support and challenge the </w:t>
      </w:r>
      <w:r w:rsidR="00AF64C3" w:rsidRPr="1DC30601">
        <w:rPr>
          <w:rFonts w:asciiTheme="majorHAnsi" w:eastAsiaTheme="majorEastAsia" w:hAnsiTheme="majorHAnsi" w:cstheme="majorBidi"/>
          <w:sz w:val="22"/>
          <w:szCs w:val="22"/>
        </w:rPr>
        <w:t>H</w:t>
      </w:r>
      <w:r w:rsidRPr="1DC30601">
        <w:rPr>
          <w:rFonts w:asciiTheme="majorHAnsi" w:eastAsiaTheme="majorEastAsia" w:hAnsiTheme="majorHAnsi" w:cstheme="majorBidi"/>
          <w:sz w:val="22"/>
          <w:szCs w:val="22"/>
        </w:rPr>
        <w:t xml:space="preserve">eadteacher and </w:t>
      </w:r>
      <w:r w:rsidR="00AF64C3" w:rsidRPr="1DC30601">
        <w:rPr>
          <w:rFonts w:asciiTheme="majorHAnsi" w:eastAsiaTheme="majorEastAsia" w:hAnsiTheme="majorHAnsi" w:cstheme="majorBidi"/>
          <w:sz w:val="22"/>
          <w:szCs w:val="22"/>
        </w:rPr>
        <w:t xml:space="preserve">Senior Leadership Team </w:t>
      </w:r>
      <w:r w:rsidRPr="1DC30601">
        <w:rPr>
          <w:rFonts w:asciiTheme="majorHAnsi" w:eastAsiaTheme="majorEastAsia" w:hAnsiTheme="majorHAnsi" w:cstheme="majorBidi"/>
          <w:sz w:val="22"/>
          <w:szCs w:val="22"/>
        </w:rPr>
        <w:t>in working towards the school’s priorities:</w:t>
      </w:r>
    </w:p>
    <w:p w14:paraId="3AA063DD" w14:textId="77777777" w:rsidR="00670543" w:rsidRPr="00211FBD" w:rsidRDefault="00670543" w:rsidP="1DC30601">
      <w:pPr>
        <w:jc w:val="both"/>
        <w:rPr>
          <w:rFonts w:asciiTheme="majorHAnsi" w:eastAsiaTheme="majorEastAsia" w:hAnsiTheme="majorHAnsi" w:cstheme="majorBidi"/>
          <w:sz w:val="22"/>
          <w:szCs w:val="22"/>
        </w:rPr>
      </w:pPr>
    </w:p>
    <w:p w14:paraId="19A266EE" w14:textId="47578917" w:rsidR="005F342D" w:rsidRPr="00211FBD" w:rsidRDefault="005F342D" w:rsidP="1DC30601">
      <w:pPr>
        <w:pStyle w:val="ListParagraph"/>
        <w:numPr>
          <w:ilvl w:val="0"/>
          <w:numId w:val="8"/>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Raising attendance of pupils</w:t>
      </w:r>
    </w:p>
    <w:p w14:paraId="175ED146" w14:textId="48DD7A9A" w:rsidR="005F342D" w:rsidRDefault="005F342D" w:rsidP="1DC30601">
      <w:pPr>
        <w:pStyle w:val="ListParagraph"/>
        <w:numPr>
          <w:ilvl w:val="0"/>
          <w:numId w:val="8"/>
        </w:num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Raising </w:t>
      </w:r>
      <w:r w:rsidR="1CF6BE3C" w:rsidRPr="1DC30601">
        <w:rPr>
          <w:rFonts w:asciiTheme="majorHAnsi" w:eastAsiaTheme="majorEastAsia" w:hAnsiTheme="majorHAnsi" w:cstheme="majorBidi"/>
          <w:sz w:val="22"/>
          <w:szCs w:val="22"/>
        </w:rPr>
        <w:t>attainment</w:t>
      </w:r>
      <w:r w:rsidRPr="1DC30601">
        <w:rPr>
          <w:rFonts w:asciiTheme="majorHAnsi" w:eastAsiaTheme="majorEastAsia" w:hAnsiTheme="majorHAnsi" w:cstheme="majorBidi"/>
          <w:sz w:val="22"/>
          <w:szCs w:val="22"/>
        </w:rPr>
        <w:t xml:space="preserve"> of all pupils</w:t>
      </w:r>
    </w:p>
    <w:p w14:paraId="3C41E6E3" w14:textId="2C0DD693" w:rsidR="00670543" w:rsidRPr="002D7A88" w:rsidRDefault="002D7A88" w:rsidP="1DC30601">
      <w:pPr>
        <w:pStyle w:val="ListParagraph"/>
        <w:numPr>
          <w:ilvl w:val="0"/>
          <w:numId w:val="8"/>
        </w:numPr>
        <w:jc w:val="both"/>
        <w:rPr>
          <w:rFonts w:asciiTheme="majorHAnsi" w:eastAsiaTheme="majorEastAsia" w:hAnsiTheme="majorHAnsi" w:cstheme="majorBidi"/>
          <w:sz w:val="22"/>
          <w:szCs w:val="22"/>
        </w:rPr>
      </w:pPr>
      <w:r>
        <w:rPr>
          <w:rFonts w:asciiTheme="majorHAnsi" w:eastAsiaTheme="majorEastAsia" w:hAnsiTheme="majorHAnsi" w:cstheme="majorBidi"/>
          <w:sz w:val="22"/>
          <w:szCs w:val="22"/>
        </w:rPr>
        <w:t>Providing</w:t>
      </w:r>
      <w:r w:rsidR="3F0258ED" w:rsidRPr="1DC30601">
        <w:rPr>
          <w:rFonts w:asciiTheme="majorHAnsi" w:eastAsiaTheme="majorEastAsia" w:hAnsiTheme="majorHAnsi" w:cstheme="majorBidi"/>
          <w:sz w:val="22"/>
          <w:szCs w:val="22"/>
        </w:rPr>
        <w:t xml:space="preserve"> strategic support and challenge</w:t>
      </w:r>
    </w:p>
    <w:p w14:paraId="3CF571D4" w14:textId="77777777" w:rsidR="006E0ED2" w:rsidRDefault="006E0ED2" w:rsidP="1DC30601">
      <w:pPr>
        <w:jc w:val="both"/>
        <w:rPr>
          <w:rFonts w:asciiTheme="majorHAnsi" w:eastAsiaTheme="majorEastAsia" w:hAnsiTheme="majorHAnsi" w:cstheme="majorBidi"/>
          <w:b/>
          <w:bCs/>
          <w:sz w:val="22"/>
          <w:szCs w:val="22"/>
        </w:rPr>
      </w:pPr>
    </w:p>
    <w:p w14:paraId="47436C74" w14:textId="6D6E5666" w:rsidR="00670543" w:rsidRPr="00211FBD" w:rsidRDefault="005F342D" w:rsidP="1DC30601">
      <w:pPr>
        <w:jc w:val="both"/>
        <w:rPr>
          <w:rFonts w:asciiTheme="majorHAnsi" w:eastAsiaTheme="majorEastAsia" w:hAnsiTheme="majorHAnsi" w:cstheme="majorBidi"/>
          <w:b/>
          <w:bCs/>
          <w:sz w:val="22"/>
          <w:szCs w:val="22"/>
        </w:rPr>
      </w:pPr>
      <w:r w:rsidRPr="1DC30601">
        <w:rPr>
          <w:rFonts w:asciiTheme="majorHAnsi" w:eastAsiaTheme="majorEastAsia" w:hAnsiTheme="majorHAnsi" w:cstheme="majorBidi"/>
          <w:b/>
          <w:bCs/>
          <w:sz w:val="22"/>
          <w:szCs w:val="22"/>
        </w:rPr>
        <w:t>Conclusion</w:t>
      </w:r>
    </w:p>
    <w:p w14:paraId="00A47DC1" w14:textId="77777777" w:rsidR="00670543" w:rsidRPr="00211FBD" w:rsidRDefault="00670543" w:rsidP="1DC30601">
      <w:pPr>
        <w:jc w:val="both"/>
        <w:rPr>
          <w:rFonts w:asciiTheme="majorHAnsi" w:eastAsiaTheme="majorEastAsia" w:hAnsiTheme="majorHAnsi" w:cstheme="majorBidi"/>
          <w:b/>
          <w:bCs/>
          <w:sz w:val="22"/>
          <w:szCs w:val="22"/>
        </w:rPr>
      </w:pPr>
    </w:p>
    <w:p w14:paraId="4178FFE6" w14:textId="637DA1DD"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This report gives only a snapshot of the work and activities carried out at Mission Grove over the last academic year. The governing body would like to thank M</w:t>
      </w:r>
      <w:r w:rsidR="00571E3A" w:rsidRPr="1DC30601">
        <w:rPr>
          <w:rFonts w:asciiTheme="majorHAnsi" w:eastAsiaTheme="majorEastAsia" w:hAnsiTheme="majorHAnsi" w:cstheme="majorBidi"/>
          <w:sz w:val="22"/>
          <w:szCs w:val="22"/>
        </w:rPr>
        <w:t>is</w:t>
      </w:r>
      <w:r w:rsidRPr="1DC30601">
        <w:rPr>
          <w:rFonts w:asciiTheme="majorHAnsi" w:eastAsiaTheme="majorEastAsia" w:hAnsiTheme="majorHAnsi" w:cstheme="majorBidi"/>
          <w:sz w:val="22"/>
          <w:szCs w:val="22"/>
        </w:rPr>
        <w:t xml:space="preserve">s Jennings and her team for their </w:t>
      </w:r>
      <w:r w:rsidR="41E52551" w:rsidRPr="1DC30601">
        <w:rPr>
          <w:rFonts w:asciiTheme="majorHAnsi" w:eastAsiaTheme="majorEastAsia" w:hAnsiTheme="majorHAnsi" w:cstheme="majorBidi"/>
          <w:sz w:val="22"/>
          <w:szCs w:val="22"/>
        </w:rPr>
        <w:t xml:space="preserve">tireless </w:t>
      </w:r>
      <w:r w:rsidRPr="1DC30601">
        <w:rPr>
          <w:rFonts w:asciiTheme="majorHAnsi" w:eastAsiaTheme="majorEastAsia" w:hAnsiTheme="majorHAnsi" w:cstheme="majorBidi"/>
          <w:sz w:val="22"/>
          <w:szCs w:val="22"/>
        </w:rPr>
        <w:t xml:space="preserve">dedication and commitment to ensuring every child has a stimulating, fulfilling and enjoyable education. </w:t>
      </w:r>
    </w:p>
    <w:p w14:paraId="59FDE987" w14:textId="77777777" w:rsidR="00670543" w:rsidRPr="00211FBD" w:rsidRDefault="00670543" w:rsidP="1DC30601">
      <w:pPr>
        <w:jc w:val="both"/>
        <w:rPr>
          <w:rFonts w:asciiTheme="majorHAnsi" w:eastAsiaTheme="majorEastAsia" w:hAnsiTheme="majorHAnsi" w:cstheme="majorBidi"/>
          <w:sz w:val="22"/>
          <w:szCs w:val="22"/>
        </w:rPr>
      </w:pPr>
    </w:p>
    <w:p w14:paraId="7CF4D693" w14:textId="1AAC77C8"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 xml:space="preserve">If you would like any further information about the governing body, or if you have any questions, please contact the chair of governors at </w:t>
      </w:r>
      <w:hyperlink r:id="rId7" w:history="1">
        <w:r w:rsidR="00601442" w:rsidRPr="1DC30601">
          <w:rPr>
            <w:rStyle w:val="Hyperlink"/>
            <w:rFonts w:asciiTheme="majorHAnsi" w:hAnsiTheme="majorHAnsi" w:cstheme="majorBidi"/>
          </w:rPr>
          <w:t>chair@missiongrove.org.uk</w:t>
        </w:r>
      </w:hyperlink>
      <w:r w:rsidRPr="1DC30601">
        <w:rPr>
          <w:rFonts w:asciiTheme="majorHAnsi" w:eastAsiaTheme="majorEastAsia" w:hAnsiTheme="majorHAnsi" w:cstheme="majorBidi"/>
          <w:sz w:val="22"/>
          <w:szCs w:val="22"/>
        </w:rPr>
        <w:t xml:space="preserve"> </w:t>
      </w:r>
    </w:p>
    <w:p w14:paraId="57D8D33E" w14:textId="77777777" w:rsidR="00670543" w:rsidRPr="00211FBD" w:rsidRDefault="00670543" w:rsidP="1DC30601">
      <w:pPr>
        <w:jc w:val="both"/>
        <w:rPr>
          <w:rFonts w:asciiTheme="majorHAnsi" w:eastAsiaTheme="majorEastAsia" w:hAnsiTheme="majorHAnsi" w:cstheme="majorBidi"/>
          <w:sz w:val="22"/>
          <w:szCs w:val="22"/>
        </w:rPr>
      </w:pPr>
    </w:p>
    <w:p w14:paraId="342CC585" w14:textId="77777777" w:rsidR="00670543" w:rsidRPr="00211FBD" w:rsidRDefault="005F342D"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Signed on behalf of the governing body</w:t>
      </w:r>
    </w:p>
    <w:p w14:paraId="34A24A8C" w14:textId="77777777" w:rsidR="00670543" w:rsidRPr="00211FBD" w:rsidRDefault="00670543" w:rsidP="1DC30601">
      <w:pPr>
        <w:jc w:val="both"/>
        <w:rPr>
          <w:rFonts w:asciiTheme="majorHAnsi" w:eastAsiaTheme="majorEastAsia" w:hAnsiTheme="majorHAnsi" w:cstheme="majorBidi"/>
          <w:sz w:val="22"/>
          <w:szCs w:val="22"/>
        </w:rPr>
      </w:pPr>
    </w:p>
    <w:p w14:paraId="51129E6C" w14:textId="77777777" w:rsidR="00670543" w:rsidRPr="00211FBD" w:rsidRDefault="00670543" w:rsidP="1DC30601">
      <w:pPr>
        <w:jc w:val="both"/>
        <w:rPr>
          <w:rFonts w:asciiTheme="majorHAnsi" w:eastAsiaTheme="majorEastAsia" w:hAnsiTheme="majorHAnsi" w:cstheme="majorBidi"/>
          <w:sz w:val="22"/>
          <w:szCs w:val="22"/>
        </w:rPr>
      </w:pPr>
    </w:p>
    <w:p w14:paraId="52546C9A" w14:textId="77777777" w:rsidR="00670543" w:rsidRPr="00211FBD" w:rsidRDefault="00670543" w:rsidP="1DC30601">
      <w:pPr>
        <w:jc w:val="both"/>
        <w:rPr>
          <w:rFonts w:asciiTheme="majorHAnsi" w:eastAsiaTheme="majorEastAsia" w:hAnsiTheme="majorHAnsi" w:cstheme="majorBidi"/>
          <w:sz w:val="22"/>
          <w:szCs w:val="22"/>
        </w:rPr>
      </w:pPr>
    </w:p>
    <w:p w14:paraId="0BD721D8" w14:textId="1271FF04" w:rsidR="00670543" w:rsidRPr="00211FBD" w:rsidRDefault="00601442" w:rsidP="1DC30601">
      <w:pPr>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____________________</w:t>
      </w:r>
      <w:r w:rsidR="005F342D" w:rsidRPr="1DC30601">
        <w:rPr>
          <w:rFonts w:asciiTheme="majorHAnsi" w:eastAsiaTheme="majorEastAsia" w:hAnsiTheme="majorHAnsi" w:cstheme="majorBidi"/>
          <w:sz w:val="22"/>
          <w:szCs w:val="22"/>
        </w:rPr>
        <w:t xml:space="preserve"> (chair of governors)</w:t>
      </w:r>
    </w:p>
    <w:p w14:paraId="3FB06BCE" w14:textId="45021F48" w:rsidR="750773E1" w:rsidRDefault="750773E1" w:rsidP="1DC30601">
      <w:pPr>
        <w:spacing w:line="259" w:lineRule="auto"/>
        <w:jc w:val="both"/>
        <w:rPr>
          <w:rFonts w:asciiTheme="majorHAnsi" w:eastAsiaTheme="majorEastAsia" w:hAnsiTheme="majorHAnsi" w:cstheme="majorBidi"/>
          <w:sz w:val="22"/>
          <w:szCs w:val="22"/>
        </w:rPr>
      </w:pPr>
      <w:r w:rsidRPr="1DC30601">
        <w:rPr>
          <w:rFonts w:asciiTheme="majorHAnsi" w:eastAsiaTheme="majorEastAsia" w:hAnsiTheme="majorHAnsi" w:cstheme="majorBidi"/>
          <w:sz w:val="22"/>
          <w:szCs w:val="22"/>
        </w:rPr>
        <w:t>Matilda</w:t>
      </w:r>
    </w:p>
    <w:sectPr w:rsidR="750773E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92E03"/>
    <w:multiLevelType w:val="hybridMultilevel"/>
    <w:tmpl w:val="DED2BAEA"/>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62104"/>
    <w:multiLevelType w:val="hybridMultilevel"/>
    <w:tmpl w:val="FC80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50CFE"/>
    <w:multiLevelType w:val="hybridMultilevel"/>
    <w:tmpl w:val="2F0AF6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5B135B9"/>
    <w:multiLevelType w:val="hybridMultilevel"/>
    <w:tmpl w:val="5532B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B33D80"/>
    <w:multiLevelType w:val="hybridMultilevel"/>
    <w:tmpl w:val="3B885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777592"/>
    <w:multiLevelType w:val="hybridMultilevel"/>
    <w:tmpl w:val="8CFE674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4D1472"/>
    <w:multiLevelType w:val="hybridMultilevel"/>
    <w:tmpl w:val="3904B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2ECCFD"/>
    <w:multiLevelType w:val="hybridMultilevel"/>
    <w:tmpl w:val="0430E700"/>
    <w:lvl w:ilvl="0" w:tplc="6E4CF696">
      <w:start w:val="1"/>
      <w:numFmt w:val="bullet"/>
      <w:lvlText w:val=""/>
      <w:lvlJc w:val="left"/>
      <w:pPr>
        <w:ind w:left="720" w:hanging="360"/>
      </w:pPr>
      <w:rPr>
        <w:rFonts w:ascii="Symbol" w:hAnsi="Symbol" w:hint="default"/>
      </w:rPr>
    </w:lvl>
    <w:lvl w:ilvl="1" w:tplc="A47EFF10">
      <w:start w:val="1"/>
      <w:numFmt w:val="bullet"/>
      <w:lvlText w:val="o"/>
      <w:lvlJc w:val="left"/>
      <w:pPr>
        <w:ind w:left="1440" w:hanging="360"/>
      </w:pPr>
      <w:rPr>
        <w:rFonts w:ascii="Courier New" w:hAnsi="Courier New" w:hint="default"/>
      </w:rPr>
    </w:lvl>
    <w:lvl w:ilvl="2" w:tplc="ADB6B2FA">
      <w:start w:val="1"/>
      <w:numFmt w:val="bullet"/>
      <w:lvlText w:val=""/>
      <w:lvlJc w:val="left"/>
      <w:pPr>
        <w:ind w:left="2160" w:hanging="360"/>
      </w:pPr>
      <w:rPr>
        <w:rFonts w:ascii="Wingdings" w:hAnsi="Wingdings" w:hint="default"/>
      </w:rPr>
    </w:lvl>
    <w:lvl w:ilvl="3" w:tplc="CEE0FCF4">
      <w:start w:val="1"/>
      <w:numFmt w:val="bullet"/>
      <w:lvlText w:val=""/>
      <w:lvlJc w:val="left"/>
      <w:pPr>
        <w:ind w:left="2880" w:hanging="360"/>
      </w:pPr>
      <w:rPr>
        <w:rFonts w:ascii="Symbol" w:hAnsi="Symbol" w:hint="default"/>
      </w:rPr>
    </w:lvl>
    <w:lvl w:ilvl="4" w:tplc="AB928100">
      <w:start w:val="1"/>
      <w:numFmt w:val="bullet"/>
      <w:lvlText w:val="o"/>
      <w:lvlJc w:val="left"/>
      <w:pPr>
        <w:ind w:left="3600" w:hanging="360"/>
      </w:pPr>
      <w:rPr>
        <w:rFonts w:ascii="Courier New" w:hAnsi="Courier New" w:hint="default"/>
      </w:rPr>
    </w:lvl>
    <w:lvl w:ilvl="5" w:tplc="4BA67088">
      <w:start w:val="1"/>
      <w:numFmt w:val="bullet"/>
      <w:lvlText w:val=""/>
      <w:lvlJc w:val="left"/>
      <w:pPr>
        <w:ind w:left="4320" w:hanging="360"/>
      </w:pPr>
      <w:rPr>
        <w:rFonts w:ascii="Wingdings" w:hAnsi="Wingdings" w:hint="default"/>
      </w:rPr>
    </w:lvl>
    <w:lvl w:ilvl="6" w:tplc="B0E0F7AA">
      <w:start w:val="1"/>
      <w:numFmt w:val="bullet"/>
      <w:lvlText w:val=""/>
      <w:lvlJc w:val="left"/>
      <w:pPr>
        <w:ind w:left="5040" w:hanging="360"/>
      </w:pPr>
      <w:rPr>
        <w:rFonts w:ascii="Symbol" w:hAnsi="Symbol" w:hint="default"/>
      </w:rPr>
    </w:lvl>
    <w:lvl w:ilvl="7" w:tplc="E162FC62">
      <w:start w:val="1"/>
      <w:numFmt w:val="bullet"/>
      <w:lvlText w:val="o"/>
      <w:lvlJc w:val="left"/>
      <w:pPr>
        <w:ind w:left="5760" w:hanging="360"/>
      </w:pPr>
      <w:rPr>
        <w:rFonts w:ascii="Courier New" w:hAnsi="Courier New" w:hint="default"/>
      </w:rPr>
    </w:lvl>
    <w:lvl w:ilvl="8" w:tplc="C99E569A">
      <w:start w:val="1"/>
      <w:numFmt w:val="bullet"/>
      <w:lvlText w:val=""/>
      <w:lvlJc w:val="left"/>
      <w:pPr>
        <w:ind w:left="6480" w:hanging="360"/>
      </w:pPr>
      <w:rPr>
        <w:rFonts w:ascii="Wingdings" w:hAnsi="Wingdings" w:hint="default"/>
      </w:rPr>
    </w:lvl>
  </w:abstractNum>
  <w:abstractNum w:abstractNumId="8" w15:restartNumberingAfterBreak="0">
    <w:nsid w:val="56F963FC"/>
    <w:multiLevelType w:val="hybridMultilevel"/>
    <w:tmpl w:val="1FC66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261D68"/>
    <w:multiLevelType w:val="hybridMultilevel"/>
    <w:tmpl w:val="BA38A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395116"/>
    <w:multiLevelType w:val="hybridMultilevel"/>
    <w:tmpl w:val="115C3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807AB2"/>
    <w:multiLevelType w:val="hybridMultilevel"/>
    <w:tmpl w:val="A8566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3663082">
    <w:abstractNumId w:val="7"/>
  </w:num>
  <w:num w:numId="2" w16cid:durableId="720977800">
    <w:abstractNumId w:val="8"/>
  </w:num>
  <w:num w:numId="3" w16cid:durableId="367609181">
    <w:abstractNumId w:val="10"/>
  </w:num>
  <w:num w:numId="4" w16cid:durableId="449014607">
    <w:abstractNumId w:val="4"/>
  </w:num>
  <w:num w:numId="5" w16cid:durableId="376398988">
    <w:abstractNumId w:val="0"/>
  </w:num>
  <w:num w:numId="6" w16cid:durableId="599030783">
    <w:abstractNumId w:val="5"/>
  </w:num>
  <w:num w:numId="7" w16cid:durableId="1046681620">
    <w:abstractNumId w:val="3"/>
  </w:num>
  <w:num w:numId="8" w16cid:durableId="1270426727">
    <w:abstractNumId w:val="9"/>
  </w:num>
  <w:num w:numId="9" w16cid:durableId="1280722384">
    <w:abstractNumId w:val="2"/>
  </w:num>
  <w:num w:numId="10" w16cid:durableId="650064323">
    <w:abstractNumId w:val="6"/>
  </w:num>
  <w:num w:numId="11" w16cid:durableId="650910384">
    <w:abstractNumId w:val="1"/>
  </w:num>
  <w:num w:numId="12" w16cid:durableId="2380269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43"/>
    <w:rsid w:val="0006034E"/>
    <w:rsid w:val="00211FBD"/>
    <w:rsid w:val="00294C21"/>
    <w:rsid w:val="002D7A88"/>
    <w:rsid w:val="003C20CE"/>
    <w:rsid w:val="003E4A5C"/>
    <w:rsid w:val="00473F3C"/>
    <w:rsid w:val="00475A59"/>
    <w:rsid w:val="004D4573"/>
    <w:rsid w:val="004F1702"/>
    <w:rsid w:val="005704F6"/>
    <w:rsid w:val="00571E3A"/>
    <w:rsid w:val="005F342D"/>
    <w:rsid w:val="00601442"/>
    <w:rsid w:val="0061742A"/>
    <w:rsid w:val="00670543"/>
    <w:rsid w:val="006D44BB"/>
    <w:rsid w:val="006E0ED2"/>
    <w:rsid w:val="007A2111"/>
    <w:rsid w:val="00861872"/>
    <w:rsid w:val="008A0B0E"/>
    <w:rsid w:val="008F5229"/>
    <w:rsid w:val="00972F21"/>
    <w:rsid w:val="009F53BF"/>
    <w:rsid w:val="00A05C12"/>
    <w:rsid w:val="00AF64C3"/>
    <w:rsid w:val="00B02BC2"/>
    <w:rsid w:val="00BA11EC"/>
    <w:rsid w:val="00BC558F"/>
    <w:rsid w:val="00CA615E"/>
    <w:rsid w:val="00D54A67"/>
    <w:rsid w:val="00ED01FC"/>
    <w:rsid w:val="00F50AD6"/>
    <w:rsid w:val="00FB11C8"/>
    <w:rsid w:val="00FF30EA"/>
    <w:rsid w:val="08EF04DF"/>
    <w:rsid w:val="0B5604E8"/>
    <w:rsid w:val="0BF28554"/>
    <w:rsid w:val="0E5B4899"/>
    <w:rsid w:val="17735225"/>
    <w:rsid w:val="183C7576"/>
    <w:rsid w:val="1A9D6203"/>
    <w:rsid w:val="1AAAF2E7"/>
    <w:rsid w:val="1B9E95E9"/>
    <w:rsid w:val="1CBCDC01"/>
    <w:rsid w:val="1CF6BE3C"/>
    <w:rsid w:val="1D5397A0"/>
    <w:rsid w:val="1DC30601"/>
    <w:rsid w:val="1EABB6FA"/>
    <w:rsid w:val="1F7E640A"/>
    <w:rsid w:val="2078F39F"/>
    <w:rsid w:val="21E357BC"/>
    <w:rsid w:val="27D95775"/>
    <w:rsid w:val="30A17324"/>
    <w:rsid w:val="32D4161C"/>
    <w:rsid w:val="360BB6DE"/>
    <w:rsid w:val="36F78C4B"/>
    <w:rsid w:val="38916C47"/>
    <w:rsid w:val="3F0258ED"/>
    <w:rsid w:val="3FDD38C6"/>
    <w:rsid w:val="41E52551"/>
    <w:rsid w:val="4793EA10"/>
    <w:rsid w:val="48E7618F"/>
    <w:rsid w:val="59424734"/>
    <w:rsid w:val="5D26D7D6"/>
    <w:rsid w:val="5DFF786F"/>
    <w:rsid w:val="61E91A2D"/>
    <w:rsid w:val="667E3CA6"/>
    <w:rsid w:val="6B542087"/>
    <w:rsid w:val="6C6D66D8"/>
    <w:rsid w:val="750773E1"/>
    <w:rsid w:val="7C44DEE7"/>
    <w:rsid w:val="7DA73E1E"/>
    <w:rsid w:val="7F7C7FA9"/>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C6CE847"/>
  <w15:docId w15:val="{EAC56C93-DF30-48D3-9BEA-DF130E5A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sid w:val="00601442"/>
    <w:rPr>
      <w:color w:val="605E5C"/>
      <w:shd w:val="clear" w:color="auto" w:fill="E1DFDD"/>
    </w:rPr>
  </w:style>
  <w:style w:type="character" w:styleId="CommentReference">
    <w:name w:val="annotation reference"/>
    <w:basedOn w:val="DefaultParagraphFont"/>
    <w:uiPriority w:val="99"/>
    <w:semiHidden/>
    <w:unhideWhenUsed/>
    <w:rsid w:val="00211FBD"/>
    <w:rPr>
      <w:sz w:val="16"/>
      <w:szCs w:val="16"/>
    </w:rPr>
  </w:style>
  <w:style w:type="paragraph" w:styleId="CommentText">
    <w:name w:val="annotation text"/>
    <w:basedOn w:val="Normal"/>
    <w:link w:val="CommentTextChar"/>
    <w:uiPriority w:val="99"/>
    <w:semiHidden/>
    <w:unhideWhenUsed/>
    <w:rsid w:val="00211FBD"/>
    <w:rPr>
      <w:sz w:val="20"/>
      <w:szCs w:val="20"/>
    </w:rPr>
  </w:style>
  <w:style w:type="character" w:customStyle="1" w:styleId="CommentTextChar">
    <w:name w:val="Comment Text Char"/>
    <w:basedOn w:val="DefaultParagraphFont"/>
    <w:link w:val="CommentText"/>
    <w:uiPriority w:val="99"/>
    <w:semiHidden/>
    <w:rsid w:val="00211FBD"/>
  </w:style>
  <w:style w:type="paragraph" w:styleId="CommentSubject">
    <w:name w:val="annotation subject"/>
    <w:basedOn w:val="CommentText"/>
    <w:next w:val="CommentText"/>
    <w:link w:val="CommentSubjectChar"/>
    <w:uiPriority w:val="99"/>
    <w:semiHidden/>
    <w:unhideWhenUsed/>
    <w:rsid w:val="00211FBD"/>
    <w:rPr>
      <w:b/>
      <w:bCs/>
    </w:rPr>
  </w:style>
  <w:style w:type="character" w:customStyle="1" w:styleId="CommentSubjectChar">
    <w:name w:val="Comment Subject Char"/>
    <w:basedOn w:val="CommentTextChar"/>
    <w:link w:val="CommentSubject"/>
    <w:uiPriority w:val="99"/>
    <w:semiHidden/>
    <w:rsid w:val="00211FBD"/>
    <w:rPr>
      <w:b/>
      <w:bCs/>
    </w:rPr>
  </w:style>
  <w:style w:type="paragraph" w:styleId="BalloonText">
    <w:name w:val="Balloon Text"/>
    <w:basedOn w:val="Normal"/>
    <w:link w:val="BalloonTextChar"/>
    <w:uiPriority w:val="99"/>
    <w:semiHidden/>
    <w:unhideWhenUsed/>
    <w:rsid w:val="008618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18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hair@missiongrove.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issiongroveschool.co.uk/page/?title=Details+%26amp%3B+Minutes&amp;pid=17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42FDE-C359-4914-881A-DA1854933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1076</Words>
  <Characters>6134</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sound and music</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whitelaw</dc:creator>
  <cp:lastModifiedBy>Matilda Thaddeus-Johns</cp:lastModifiedBy>
  <cp:revision>2</cp:revision>
  <dcterms:created xsi:type="dcterms:W3CDTF">2024-06-04T16:59:00Z</dcterms:created>
  <dcterms:modified xsi:type="dcterms:W3CDTF">2024-06-04T16:59:00Z</dcterms:modified>
</cp:coreProperties>
</file>