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CA855" w14:textId="7E79C42F" w:rsidR="003C5600" w:rsidRPr="004026B4" w:rsidRDefault="00C32BB8" w:rsidP="00424221">
      <w:pPr>
        <w:pStyle w:val="Title"/>
      </w:pPr>
      <w:r w:rsidRPr="00C32BB8">
        <w:t>School inspections</w:t>
      </w:r>
    </w:p>
    <w:p w14:paraId="6692A011" w14:textId="064B3356" w:rsidR="003C5600" w:rsidRPr="004026B4" w:rsidRDefault="00C32BB8" w:rsidP="003C5600">
      <w:pPr>
        <w:pStyle w:val="Sub-title"/>
      </w:pPr>
      <w:r w:rsidRPr="00C32BB8">
        <w:rPr>
          <w:lang w:val="en-US"/>
        </w:rPr>
        <w:t>A guide for parents</w:t>
      </w:r>
    </w:p>
    <w:p w14:paraId="22138831" w14:textId="7EA6DB1F"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6AB04883" w14:textId="77777777" w:rsidR="00B960B0" w:rsidRDefault="00B960B0">
      <w:pPr>
        <w:rPr>
          <w:b/>
          <w:color w:val="auto"/>
          <w:sz w:val="32"/>
          <w:szCs w:val="32"/>
          <w:lang w:eastAsia="en-GB"/>
        </w:rPr>
      </w:pPr>
      <w:bookmarkStart w:id="0" w:name="_Toc16177586"/>
      <w:r>
        <w:br w:type="page"/>
      </w:r>
    </w:p>
    <w:p w14:paraId="551478DB" w14:textId="257DEB15" w:rsidR="005C1916" w:rsidRDefault="00C32BB8" w:rsidP="000B0459">
      <w:pPr>
        <w:pStyle w:val="Heading1"/>
      </w:pPr>
      <w:r w:rsidRPr="00C32BB8">
        <w:lastRenderedPageBreak/>
        <w:t>Why does Ofsted inspect schools?</w:t>
      </w:r>
      <w:bookmarkEnd w:id="0"/>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1" w:name="_Toc16177587"/>
      <w:r w:rsidRPr="00C32BB8">
        <w:t>Who inspects schools?</w:t>
      </w:r>
      <w:bookmarkEnd w:id="1"/>
      <w:r w:rsidRPr="00C32BB8">
        <w:t xml:space="preserve"> </w:t>
      </w:r>
    </w:p>
    <w:p w14:paraId="1B09C840" w14:textId="4499F124" w:rsidR="00C32BB8" w:rsidRDefault="00C32BB8" w:rsidP="00C32BB8">
      <w:pPr>
        <w:pStyle w:val="Unnumberedparagraph"/>
        <w:rPr>
          <w:lang w:eastAsia="en-GB"/>
        </w:rPr>
      </w:pPr>
      <w:r>
        <w:rPr>
          <w:lang w:eastAsia="en-GB"/>
        </w:rPr>
        <w:t>H</w:t>
      </w:r>
      <w:r w:rsidR="00C8353B">
        <w:rPr>
          <w:lang w:eastAsia="en-GB"/>
        </w:rPr>
        <w:t>is</w:t>
      </w:r>
      <w:r>
        <w:rPr>
          <w:lang w:eastAsia="en-GB"/>
        </w:rPr>
        <w:t xml:space="preserve">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360D3979" w:rsidR="00C32BB8" w:rsidRDefault="00C32BB8" w:rsidP="00C32BB8">
      <w:pPr>
        <w:pStyle w:val="Heading1"/>
      </w:pPr>
      <w:bookmarkStart w:id="2" w:name="_Toc16177588"/>
      <w:r>
        <w:t>When do inspections happen?</w:t>
      </w:r>
      <w:bookmarkEnd w:id="2"/>
      <w:r>
        <w:t xml:space="preserve"> </w:t>
      </w:r>
    </w:p>
    <w:p w14:paraId="1C7A5F28" w14:textId="6E856953" w:rsidR="00B75E8C" w:rsidRDefault="00B75E8C" w:rsidP="00B75E8C">
      <w:pPr>
        <w:pStyle w:val="Unnumberedparagraph"/>
        <w:rPr>
          <w:lang w:eastAsia="en-GB"/>
        </w:rPr>
      </w:pPr>
      <w:r w:rsidRPr="00B75E8C">
        <w:rPr>
          <w:lang w:eastAsia="en-GB"/>
        </w:rPr>
        <w:t>When Ofsted has judged a school to be good</w:t>
      </w:r>
      <w:r w:rsidR="00430D67">
        <w:rPr>
          <w:lang w:eastAsia="en-GB"/>
        </w:rPr>
        <w:t xml:space="preserve"> or outstanding</w:t>
      </w:r>
      <w:r w:rsidR="008D172B">
        <w:rPr>
          <w:lang w:eastAsia="en-GB"/>
        </w:rPr>
        <w:t xml:space="preserve"> </w:t>
      </w:r>
      <w:r w:rsidR="00CB377A">
        <w:rPr>
          <w:lang w:eastAsia="en-GB"/>
        </w:rPr>
        <w:t>after</w:t>
      </w:r>
      <w:r w:rsidR="008D172B">
        <w:rPr>
          <w:lang w:eastAsia="en-GB"/>
        </w:rPr>
        <w:t xml:space="preserve"> a </w:t>
      </w:r>
      <w:r w:rsidR="00235D82">
        <w:rPr>
          <w:lang w:eastAsia="en-GB"/>
        </w:rPr>
        <w:t xml:space="preserve">graded inspection, which is carried out under </w:t>
      </w:r>
      <w:hyperlink r:id="rId12">
        <w:r w:rsidR="00235D82">
          <w:rPr>
            <w:rStyle w:val="Hyperlink"/>
            <w:lang w:eastAsia="en-GB"/>
          </w:rPr>
          <w:t>section 5</w:t>
        </w:r>
      </w:hyperlink>
      <w:r w:rsidR="00235D82">
        <w:rPr>
          <w:rStyle w:val="Hyperlink"/>
          <w:lang w:eastAsia="en-GB"/>
        </w:rPr>
        <w:t xml:space="preserve"> of the Education Act 2005</w:t>
      </w:r>
      <w:r w:rsidRPr="00B75E8C">
        <w:rPr>
          <w:lang w:eastAsia="en-GB"/>
        </w:rPr>
        <w:t>, we will then normally go into the school about once every four years to confirm that the school remains good</w:t>
      </w:r>
      <w:r w:rsidR="00E67FF9">
        <w:rPr>
          <w:lang w:eastAsia="en-GB"/>
        </w:rPr>
        <w:t xml:space="preserve"> or outstanding</w:t>
      </w:r>
      <w:r w:rsidR="00567C31">
        <w:rPr>
          <w:lang w:eastAsia="en-GB"/>
        </w:rPr>
        <w:t xml:space="preserve"> and that safeguarding is effective</w:t>
      </w:r>
      <w:r w:rsidRPr="00B75E8C">
        <w:rPr>
          <w:lang w:eastAsia="en-GB"/>
        </w:rPr>
        <w:t>. This is called a</w:t>
      </w:r>
      <w:r w:rsidR="00A27D98">
        <w:rPr>
          <w:lang w:eastAsia="en-GB"/>
        </w:rPr>
        <w:t>n</w:t>
      </w:r>
      <w:r w:rsidRPr="00B75E8C">
        <w:rPr>
          <w:lang w:eastAsia="en-GB"/>
        </w:rPr>
        <w:t xml:space="preserve"> </w:t>
      </w:r>
      <w:r w:rsidR="00A27D98">
        <w:rPr>
          <w:lang w:eastAsia="en-GB"/>
        </w:rPr>
        <w:t>ungraded</w:t>
      </w:r>
      <w:r w:rsidR="00E62A6B">
        <w:rPr>
          <w:lang w:eastAsia="en-GB"/>
        </w:rPr>
        <w:t xml:space="preserve"> </w:t>
      </w:r>
      <w:r w:rsidR="00340879">
        <w:rPr>
          <w:lang w:eastAsia="en-GB"/>
        </w:rPr>
        <w:t xml:space="preserve">inspection, and it is carried out under </w:t>
      </w:r>
      <w:hyperlink r:id="rId13">
        <w:r w:rsidR="0091336F">
          <w:rPr>
            <w:rStyle w:val="Hyperlink"/>
            <w:lang w:eastAsia="en-GB"/>
          </w:rPr>
          <w:t>section 8</w:t>
        </w:r>
      </w:hyperlink>
      <w:r w:rsidRPr="5E5DA5B1">
        <w:rPr>
          <w:lang w:eastAsia="en-GB"/>
        </w:rPr>
        <w:t xml:space="preserve"> of </w:t>
      </w:r>
      <w:r w:rsidR="0091336F">
        <w:rPr>
          <w:lang w:eastAsia="en-GB"/>
        </w:rPr>
        <w:t>the Act</w:t>
      </w:r>
      <w:r w:rsidR="00506C24" w:rsidRPr="5E5DA5B1">
        <w:rPr>
          <w:lang w:eastAsia="en-GB"/>
        </w:rPr>
        <w:t>.</w:t>
      </w:r>
      <w:r w:rsidRPr="00B75E8C">
        <w:rPr>
          <w:lang w:eastAsia="en-GB"/>
        </w:rPr>
        <w:t xml:space="preserve"> Ofsted do</w:t>
      </w:r>
      <w:r>
        <w:rPr>
          <w:lang w:eastAsia="en-GB"/>
        </w:rPr>
        <w:t>es</w:t>
      </w:r>
      <w:r w:rsidRPr="00B75E8C">
        <w:rPr>
          <w:lang w:eastAsia="en-GB"/>
        </w:rPr>
        <w:t xml:space="preserve"> not give graded judgements on a</w:t>
      </w:r>
      <w:r w:rsidR="00A27D98">
        <w:rPr>
          <w:lang w:eastAsia="en-GB"/>
        </w:rPr>
        <w:t>n</w:t>
      </w:r>
      <w:r w:rsidRPr="00B75E8C">
        <w:rPr>
          <w:lang w:eastAsia="en-GB"/>
        </w:rPr>
        <w:t xml:space="preserve"> </w:t>
      </w:r>
      <w:r w:rsidR="00A27D98">
        <w:rPr>
          <w:lang w:eastAsia="en-GB"/>
        </w:rPr>
        <w:t>ungraded</w:t>
      </w:r>
      <w:r w:rsidRPr="00B75E8C">
        <w:rPr>
          <w:lang w:eastAsia="en-GB"/>
        </w:rPr>
        <w:t xml:space="preserve"> inspection, but if we find some evidence that the school would now </w:t>
      </w:r>
      <w:r w:rsidR="00AA1D21">
        <w:rPr>
          <w:lang w:eastAsia="en-GB"/>
        </w:rPr>
        <w:t>receive a higher or lower grade</w:t>
      </w:r>
      <w:r w:rsidRPr="00B75E8C">
        <w:rPr>
          <w:lang w:eastAsia="en-GB"/>
        </w:rPr>
        <w:t xml:space="preserve">, we will </w:t>
      </w:r>
      <w:r w:rsidR="003F09E2">
        <w:rPr>
          <w:lang w:eastAsia="en-GB"/>
        </w:rPr>
        <w:t>carry out</w:t>
      </w:r>
      <w:r w:rsidR="003F09E2" w:rsidRPr="00B75E8C">
        <w:rPr>
          <w:lang w:eastAsia="en-GB"/>
        </w:rPr>
        <w:t xml:space="preserve"> </w:t>
      </w:r>
      <w:r w:rsidRPr="00B75E8C">
        <w:rPr>
          <w:lang w:eastAsia="en-GB"/>
        </w:rPr>
        <w:t>a</w:t>
      </w:r>
      <w:r w:rsidR="007F72B0">
        <w:rPr>
          <w:lang w:eastAsia="en-GB"/>
        </w:rPr>
        <w:t xml:space="preserve"> </w:t>
      </w:r>
      <w:r w:rsidR="00D54E5A">
        <w:rPr>
          <w:lang w:eastAsia="en-GB"/>
        </w:rPr>
        <w:t xml:space="preserve"> graded</w:t>
      </w:r>
      <w:r w:rsidR="00800780">
        <w:rPr>
          <w:lang w:eastAsia="en-GB"/>
        </w:rPr>
        <w:t xml:space="preserve"> </w:t>
      </w:r>
      <w:r w:rsidRPr="00B75E8C">
        <w:rPr>
          <w:lang w:eastAsia="en-GB"/>
        </w:rPr>
        <w:t>inspection</w:t>
      </w:r>
      <w:r w:rsidR="00D806E3">
        <w:rPr>
          <w:lang w:eastAsia="en-GB"/>
        </w:rPr>
        <w:t>.</w:t>
      </w:r>
      <w:r w:rsidRPr="00B75E8C">
        <w:rPr>
          <w:lang w:eastAsia="en-GB"/>
        </w:rPr>
        <w:t xml:space="preserve"> Usually this is within </w:t>
      </w:r>
      <w:r>
        <w:rPr>
          <w:lang w:eastAsia="en-GB"/>
        </w:rPr>
        <w:t xml:space="preserve">one to two </w:t>
      </w:r>
      <w:r w:rsidRPr="00B75E8C">
        <w:rPr>
          <w:lang w:eastAsia="en-GB"/>
        </w:rPr>
        <w:t xml:space="preserve">years of the date of the </w:t>
      </w:r>
      <w:r w:rsidR="00A27D98">
        <w:rPr>
          <w:lang w:eastAsia="en-GB"/>
        </w:rPr>
        <w:t>ungraded</w:t>
      </w:r>
      <w:r>
        <w:rPr>
          <w:lang w:eastAsia="en-GB"/>
        </w:rPr>
        <w:t xml:space="preserve">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w:t>
      </w:r>
      <w:r w:rsidR="00B3432E">
        <w:rPr>
          <w:lang w:eastAsia="en-GB"/>
        </w:rPr>
        <w:t>deem</w:t>
      </w:r>
      <w:r w:rsidRPr="00B75E8C">
        <w:rPr>
          <w:lang w:eastAsia="en-GB"/>
        </w:rPr>
        <w:t xml:space="preserve"> the </w:t>
      </w:r>
      <w:r w:rsidR="00A27D98">
        <w:rPr>
          <w:lang w:eastAsia="en-GB"/>
        </w:rPr>
        <w:t>ungraded</w:t>
      </w:r>
      <w:r w:rsidRPr="00B75E8C">
        <w:rPr>
          <w:lang w:eastAsia="en-GB"/>
        </w:rPr>
        <w:t xml:space="preserve"> inspection</w:t>
      </w:r>
      <w:r w:rsidR="00180A9D">
        <w:rPr>
          <w:lang w:eastAsia="en-GB"/>
        </w:rPr>
        <w:t xml:space="preserve"> </w:t>
      </w:r>
      <w:r w:rsidRPr="00B75E8C">
        <w:rPr>
          <w:lang w:eastAsia="en-GB"/>
        </w:rPr>
        <w:t xml:space="preserve">a </w:t>
      </w:r>
      <w:r w:rsidR="007852B0">
        <w:rPr>
          <w:lang w:eastAsia="en-GB"/>
        </w:rPr>
        <w:t>graded</w:t>
      </w:r>
      <w:r w:rsidRPr="00B75E8C">
        <w:rPr>
          <w:lang w:eastAsia="en-GB"/>
        </w:rPr>
        <w:t xml:space="preserve"> inspection immediately</w:t>
      </w:r>
      <w:r>
        <w:rPr>
          <w:lang w:eastAsia="en-GB"/>
        </w:rPr>
        <w:t>.</w:t>
      </w:r>
    </w:p>
    <w:p w14:paraId="62D9DA31" w14:textId="518B0BDD" w:rsidR="000A3E30" w:rsidRPr="000A3E30" w:rsidRDefault="000A3E30" w:rsidP="000A3E30">
      <w:pPr>
        <w:pStyle w:val="Unnumberedparagraph"/>
        <w:rPr>
          <w:lang w:eastAsia="en-GB"/>
        </w:rPr>
      </w:pPr>
      <w:r w:rsidRPr="000A3E30">
        <w:rPr>
          <w:lang w:eastAsia="en-GB"/>
        </w:rPr>
        <w:t xml:space="preserve">Although most good </w:t>
      </w:r>
      <w:r w:rsidR="00196E5D">
        <w:rPr>
          <w:lang w:eastAsia="en-GB"/>
        </w:rPr>
        <w:t xml:space="preserve">or outstanding </w:t>
      </w:r>
      <w:r w:rsidRPr="000A3E30">
        <w:rPr>
          <w:lang w:eastAsia="en-GB"/>
        </w:rPr>
        <w:t xml:space="preserve">schools will be inspected as outlined above, some good </w:t>
      </w:r>
      <w:r w:rsidR="00196E5D">
        <w:rPr>
          <w:lang w:eastAsia="en-GB"/>
        </w:rPr>
        <w:t xml:space="preserve">or outstanding </w:t>
      </w:r>
      <w:r w:rsidRPr="000A3E30">
        <w:rPr>
          <w:lang w:eastAsia="en-GB"/>
        </w:rPr>
        <w:t xml:space="preserve">schools will automatically receive a </w:t>
      </w:r>
      <w:r w:rsidR="007852B0">
        <w:rPr>
          <w:lang w:eastAsia="en-GB"/>
        </w:rPr>
        <w:t>graded</w:t>
      </w:r>
      <w:r w:rsidR="00A36F4D">
        <w:rPr>
          <w:lang w:eastAsia="en-GB"/>
        </w:rPr>
        <w:t xml:space="preserve"> inspection instead of a</w:t>
      </w:r>
      <w:r w:rsidR="00900070">
        <w:rPr>
          <w:lang w:eastAsia="en-GB"/>
        </w:rPr>
        <w:t>n</w:t>
      </w:r>
      <w:r w:rsidR="00A36F4D">
        <w:rPr>
          <w:lang w:eastAsia="en-GB"/>
        </w:rPr>
        <w:t xml:space="preserve"> </w:t>
      </w:r>
      <w:r w:rsidR="00A27D98">
        <w:rPr>
          <w:lang w:eastAsia="en-GB"/>
        </w:rPr>
        <w:t>ungraded</w:t>
      </w:r>
      <w:r w:rsidR="00A36F4D">
        <w:rPr>
          <w:lang w:eastAsia="en-GB"/>
        </w:rPr>
        <w:t xml:space="preserve"> inspection </w:t>
      </w:r>
      <w:r w:rsidRPr="000A3E30">
        <w:rPr>
          <w:lang w:eastAsia="en-GB"/>
        </w:rPr>
        <w:t xml:space="preserve">if our risk assessment process indicates that the quality of provision in the school may have deteriorated significantly, or </w:t>
      </w:r>
      <w:r w:rsidR="007360B8">
        <w:rPr>
          <w:lang w:eastAsia="en-GB"/>
        </w:rPr>
        <w:t>if</w:t>
      </w:r>
      <w:r w:rsidR="005B259A">
        <w:rPr>
          <w:lang w:eastAsia="en-GB"/>
        </w:rPr>
        <w:t xml:space="preserve"> </w:t>
      </w:r>
      <w:r w:rsidRPr="000A3E30">
        <w:rPr>
          <w:lang w:eastAsia="en-GB"/>
        </w:rPr>
        <w:t>a school has undergone significant change, such as in its age range.</w:t>
      </w:r>
    </w:p>
    <w:p w14:paraId="750B5500" w14:textId="66E1D0DD" w:rsidR="009B696B" w:rsidRDefault="00C32BB8" w:rsidP="00CC184F">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D07B52">
        <w:rPr>
          <w:lang w:eastAsia="en-GB"/>
        </w:rPr>
        <w:t>30 months</w:t>
      </w:r>
      <w:r w:rsidR="00E6389D">
        <w:rPr>
          <w:lang w:eastAsia="en-GB"/>
        </w:rPr>
        <w:t xml:space="preserve">. </w:t>
      </w:r>
      <w:r w:rsidR="00F43F84">
        <w:rPr>
          <w:lang w:eastAsia="en-GB"/>
        </w:rPr>
        <w:t xml:space="preserve">If </w:t>
      </w:r>
      <w:r w:rsidR="00E6389D">
        <w:rPr>
          <w:lang w:eastAsia="en-GB"/>
        </w:rPr>
        <w:t xml:space="preserve">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D07B52">
        <w:rPr>
          <w:lang w:eastAsia="en-GB"/>
        </w:rPr>
        <w:t>30 months</w:t>
      </w:r>
      <w:r>
        <w:rPr>
          <w:lang w:eastAsia="en-GB"/>
        </w:rPr>
        <w:t xml:space="preserve">. </w:t>
      </w:r>
    </w:p>
    <w:p w14:paraId="6A76B2E8" w14:textId="2D8A6679" w:rsidR="009B696B" w:rsidRPr="003C4DA5" w:rsidRDefault="009B696B" w:rsidP="009B696B">
      <w:pPr>
        <w:pStyle w:val="Heading2"/>
      </w:pPr>
      <w:r w:rsidRPr="003C4DA5">
        <w:t xml:space="preserve">Outstanding schools that were formerly exempt from routine inspections </w:t>
      </w:r>
    </w:p>
    <w:p w14:paraId="66BA65CA" w14:textId="2844A6BB" w:rsidR="009B696B" w:rsidRPr="00694D39" w:rsidRDefault="009B696B" w:rsidP="009B696B">
      <w:pPr>
        <w:pStyle w:val="Unnumberedparagraph"/>
        <w:rPr>
          <w:b/>
          <w:bCs/>
        </w:rPr>
      </w:pPr>
      <w:r>
        <w:t>Between</w:t>
      </w:r>
      <w:r w:rsidRPr="6DCDABA8">
        <w:rPr>
          <w:i/>
          <w:iCs/>
        </w:rPr>
        <w:t xml:space="preserve"> </w:t>
      </w:r>
      <w:r>
        <w:t xml:space="preserve">15 May 2012 and 13 November 2020, maintained primary and secondary schools and academies judged to be outstanding in their overall effectiveness at their most recent </w:t>
      </w:r>
      <w:r w:rsidR="00C14255">
        <w:t>graded</w:t>
      </w:r>
      <w:r>
        <w:t xml:space="preserve"> inspection were exempt from routine inspections. These schools </w:t>
      </w:r>
      <w:r>
        <w:lastRenderedPageBreak/>
        <w:t xml:space="preserve">are now once again </w:t>
      </w:r>
      <w:hyperlink r:id="rId14" w:history="1">
        <w:r w:rsidR="007E5C4B">
          <w:rPr>
            <w:rStyle w:val="Hyperlink"/>
          </w:rPr>
          <w:t>subject to routine inspections</w:t>
        </w:r>
      </w:hyperlink>
      <w:r>
        <w:t xml:space="preserve">. This also applies to academy converter schools that were formerly exempt because the overall effectiveness of their predecessor school was outstanding at its most recent </w:t>
      </w:r>
      <w:r w:rsidR="00EB5A84">
        <w:t>graded</w:t>
      </w:r>
      <w:r>
        <w:t xml:space="preserve"> inspection.</w:t>
      </w:r>
      <w:r>
        <w:rPr>
          <w:rStyle w:val="FootnoteReference"/>
        </w:rPr>
        <w:footnoteReference w:id="2"/>
      </w:r>
      <w:r>
        <w:t xml:space="preserve"> </w:t>
      </w:r>
    </w:p>
    <w:p w14:paraId="17DFEBB9" w14:textId="0AFCB979" w:rsidR="009B696B" w:rsidRDefault="009B696B" w:rsidP="009B696B">
      <w:pPr>
        <w:pStyle w:val="Unnumberedparagraph"/>
      </w:pPr>
      <w:r w:rsidRPr="00CC184F">
        <w:t xml:space="preserve">All formerly exempt schools </w:t>
      </w:r>
      <w:r w:rsidR="00FB242D">
        <w:t>will</w:t>
      </w:r>
      <w:r w:rsidR="00FB242D" w:rsidRPr="00CC184F">
        <w:t xml:space="preserve"> </w:t>
      </w:r>
      <w:r w:rsidRPr="00CC184F">
        <w:t xml:space="preserve">receive an initial </w:t>
      </w:r>
      <w:r w:rsidR="004E1446">
        <w:t xml:space="preserve">graded </w:t>
      </w:r>
      <w:r w:rsidR="00247483">
        <w:t xml:space="preserve">or </w:t>
      </w:r>
      <w:r w:rsidR="00A27D98">
        <w:t>ungraded</w:t>
      </w:r>
      <w:r w:rsidR="00247483">
        <w:t xml:space="preserve"> </w:t>
      </w:r>
      <w:r w:rsidRPr="00CC184F">
        <w:t xml:space="preserve">inspection before </w:t>
      </w:r>
      <w:r>
        <w:t xml:space="preserve">1 </w:t>
      </w:r>
      <w:r w:rsidRPr="00CC184F">
        <w:t>August 202</w:t>
      </w:r>
      <w:r w:rsidR="00FB242D">
        <w:t>5</w:t>
      </w:r>
      <w:r w:rsidRPr="00CC184F">
        <w:t>. Those schools that</w:t>
      </w:r>
      <w:r w:rsidR="00E74524">
        <w:t xml:space="preserve"> </w:t>
      </w:r>
      <w:r w:rsidR="00247483">
        <w:t>received their</w:t>
      </w:r>
      <w:r w:rsidR="00E979A1">
        <w:t xml:space="preserve"> </w:t>
      </w:r>
      <w:r w:rsidRPr="00CC184F">
        <w:t xml:space="preserve">last </w:t>
      </w:r>
      <w:r w:rsidR="00E979A1">
        <w:t xml:space="preserve">graded </w:t>
      </w:r>
      <w:r w:rsidRPr="00CC184F">
        <w:t>inspect</w:t>
      </w:r>
      <w:r w:rsidR="00E979A1">
        <w:t>ion</w:t>
      </w:r>
      <w:r w:rsidRPr="00CC184F">
        <w:t xml:space="preserve"> before September 2015 will receive an initial </w:t>
      </w:r>
      <w:r w:rsidR="00896833">
        <w:t xml:space="preserve">graded </w:t>
      </w:r>
      <w:r w:rsidRPr="00CC184F">
        <w:t>inspection</w:t>
      </w:r>
      <w:r>
        <w:t xml:space="preserve">. Those </w:t>
      </w:r>
      <w:r w:rsidR="00896833">
        <w:t xml:space="preserve">that received their </w:t>
      </w:r>
      <w:r w:rsidRPr="00CC184F">
        <w:t xml:space="preserve">last </w:t>
      </w:r>
      <w:r w:rsidR="0026187C">
        <w:t xml:space="preserve">graded </w:t>
      </w:r>
      <w:r w:rsidRPr="00CC184F">
        <w:t>inspect</w:t>
      </w:r>
      <w:r w:rsidR="0026187C">
        <w:t xml:space="preserve">ion </w:t>
      </w:r>
      <w:r w:rsidRPr="00CC184F">
        <w:t xml:space="preserve">after this date will receive an initial </w:t>
      </w:r>
      <w:r w:rsidR="00A27D98">
        <w:t>ungraded</w:t>
      </w:r>
      <w:r w:rsidRPr="00CC184F">
        <w:t xml:space="preserve"> inspection. If</w:t>
      </w:r>
      <w:r w:rsidR="003A2AAB">
        <w:t xml:space="preserve"> that</w:t>
      </w:r>
      <w:r w:rsidRPr="00CC184F">
        <w:t xml:space="preserve"> </w:t>
      </w:r>
      <w:r w:rsidR="00A27D98">
        <w:t>ungraded</w:t>
      </w:r>
      <w:r w:rsidRPr="00CC184F">
        <w:t xml:space="preserve"> inspection indicates that outstanding performance may not have been maintained, </w:t>
      </w:r>
      <w:r>
        <w:t>we</w:t>
      </w:r>
      <w:r w:rsidRPr="00CC184F">
        <w:t xml:space="preserve"> will </w:t>
      </w:r>
      <w:r>
        <w:t xml:space="preserve">normally </w:t>
      </w:r>
      <w:r w:rsidRPr="00CC184F">
        <w:t>carr</w:t>
      </w:r>
      <w:r>
        <w:t xml:space="preserve">y </w:t>
      </w:r>
      <w:r w:rsidRPr="00CC184F">
        <w:t xml:space="preserve">out </w:t>
      </w:r>
      <w:r>
        <w:t xml:space="preserve">a </w:t>
      </w:r>
      <w:r w:rsidR="0026187C">
        <w:t>graded</w:t>
      </w:r>
      <w:r>
        <w:t xml:space="preserve"> inspection </w:t>
      </w:r>
      <w:r w:rsidRPr="00CC184F">
        <w:t>within the next</w:t>
      </w:r>
      <w:r w:rsidR="003A2AAB">
        <w:t xml:space="preserve"> 12 months</w:t>
      </w:r>
      <w:r w:rsidRPr="00CC184F">
        <w:t xml:space="preserve"> or </w:t>
      </w:r>
      <w:r>
        <w:t xml:space="preserve">as soon as possible thereafter and, </w:t>
      </w:r>
      <w:r w:rsidRPr="00CC184F">
        <w:t>in any event</w:t>
      </w:r>
      <w:r>
        <w:t xml:space="preserve">, </w:t>
      </w:r>
      <w:r w:rsidRPr="00CC184F">
        <w:t xml:space="preserve">before </w:t>
      </w:r>
      <w:r>
        <w:t xml:space="preserve">1 </w:t>
      </w:r>
      <w:r w:rsidRPr="00CC184F">
        <w:t xml:space="preserve">August </w:t>
      </w:r>
      <w:r w:rsidR="00204210">
        <w:t>202</w:t>
      </w:r>
      <w:r w:rsidR="003A2AAB">
        <w:t>6</w:t>
      </w:r>
      <w:r w:rsidRPr="00CC184F">
        <w:t xml:space="preserve">. Beyond these initial inspections, future inspections for these schools will take place as set out </w:t>
      </w:r>
      <w:r>
        <w:t xml:space="preserve">in </w:t>
      </w:r>
      <w:r w:rsidR="00480980">
        <w:t xml:space="preserve">the </w:t>
      </w:r>
      <w:r>
        <w:t xml:space="preserve">section above. </w:t>
      </w:r>
    </w:p>
    <w:p w14:paraId="7D08BA31" w14:textId="77777777" w:rsidR="009B696B" w:rsidRPr="002C6024" w:rsidRDefault="009B696B" w:rsidP="005A232A">
      <w:pPr>
        <w:pStyle w:val="Heading1"/>
        <w:rPr>
          <w:bCs/>
        </w:rPr>
      </w:pPr>
      <w:r w:rsidRPr="005A232A">
        <w:t>How long do inspections last?</w:t>
      </w:r>
    </w:p>
    <w:p w14:paraId="349E9C51" w14:textId="3A822904" w:rsidR="00C32BB8" w:rsidRDefault="00C32BB8" w:rsidP="00C32BB8">
      <w:pPr>
        <w:pStyle w:val="Unnumberedparagraph"/>
        <w:rPr>
          <w:lang w:eastAsia="en-GB"/>
        </w:rPr>
      </w:pPr>
      <w:r>
        <w:rPr>
          <w:lang w:eastAsia="en-GB"/>
        </w:rPr>
        <w:t xml:space="preserve">A </w:t>
      </w:r>
      <w:r w:rsidR="0067126A">
        <w:rPr>
          <w:lang w:eastAsia="en-GB"/>
        </w:rPr>
        <w:t>graded</w:t>
      </w:r>
      <w:r>
        <w:rPr>
          <w:lang w:eastAsia="en-GB"/>
        </w:rPr>
        <w:t xml:space="preserve"> inspection usually lasts two days</w:t>
      </w:r>
      <w:r w:rsidR="00A1278C">
        <w:rPr>
          <w:lang w:eastAsia="en-GB"/>
        </w:rPr>
        <w:t xml:space="preserve">. However, </w:t>
      </w:r>
      <w:r w:rsidR="00A27D98">
        <w:rPr>
          <w:lang w:eastAsia="en-GB"/>
        </w:rPr>
        <w:t>ungraded</w:t>
      </w:r>
      <w:r w:rsidR="00FB625C">
        <w:rPr>
          <w:lang w:eastAsia="en-GB"/>
        </w:rPr>
        <w:t xml:space="preserve"> inspections of </w:t>
      </w:r>
      <w:r w:rsidR="00AA7CDA">
        <w:rPr>
          <w:lang w:eastAsia="en-GB"/>
        </w:rPr>
        <w:t xml:space="preserve">good </w:t>
      </w:r>
      <w:r w:rsidR="00926023">
        <w:rPr>
          <w:lang w:eastAsia="en-GB"/>
        </w:rPr>
        <w:t xml:space="preserve">or outstanding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 xml:space="preserve">with </w:t>
      </w:r>
      <w:r w:rsidR="001C4187">
        <w:rPr>
          <w:lang w:eastAsia="en-GB"/>
        </w:rPr>
        <w:t xml:space="preserve">fewer </w:t>
      </w:r>
      <w:r w:rsidR="007978FB">
        <w:rPr>
          <w:lang w:eastAsia="en-GB"/>
        </w:rPr>
        <w:t>than 150 pupils</w:t>
      </w:r>
      <w:r w:rsidR="001314B8">
        <w:rPr>
          <w:lang w:eastAsia="en-GB"/>
        </w:rPr>
        <w:t xml:space="preserve"> </w:t>
      </w:r>
      <w:r w:rsidR="003418FC">
        <w:rPr>
          <w:lang w:eastAsia="en-GB"/>
        </w:rPr>
        <w:t xml:space="preserve">normally last for </w:t>
      </w:r>
      <w:r w:rsidR="00BA3E70">
        <w:rPr>
          <w:lang w:eastAsia="en-GB"/>
        </w:rPr>
        <w:t>one</w:t>
      </w:r>
      <w:r w:rsidR="003418FC">
        <w:rPr>
          <w:lang w:eastAsia="en-GB"/>
        </w:rPr>
        <w:t xml:space="preserve"> day</w:t>
      </w:r>
      <w:r w:rsidR="007978FB">
        <w:rPr>
          <w:lang w:eastAsia="en-GB"/>
        </w:rPr>
        <w:t>. T</w:t>
      </w:r>
      <w:r>
        <w:rPr>
          <w:lang w:eastAsia="en-GB"/>
        </w:rPr>
        <w:t>he number of inspectors on the inspection team will vary according to the size and nature of the school.</w:t>
      </w:r>
    </w:p>
    <w:p w14:paraId="43DFA2D2" w14:textId="05EFD827" w:rsidR="00C32BB8" w:rsidRDefault="00C32BB8" w:rsidP="00CC184F">
      <w:pPr>
        <w:pStyle w:val="Heading1"/>
      </w:pPr>
      <w:bookmarkStart w:id="3" w:name="_Toc16177589"/>
      <w:r>
        <w:t>What judgements do inspectors make</w:t>
      </w:r>
      <w:r w:rsidR="00BA3E70">
        <w:t xml:space="preserve"> on a graded inspection</w:t>
      </w:r>
      <w:r>
        <w:t>?</w:t>
      </w:r>
      <w:bookmarkEnd w:id="3"/>
    </w:p>
    <w:p w14:paraId="07289A4C" w14:textId="6A16F33D" w:rsidR="00031D3C" w:rsidRDefault="00C32BB8" w:rsidP="005B259A">
      <w:pPr>
        <w:pStyle w:val="Unnumberedparagraph"/>
        <w:rPr>
          <w:lang w:eastAsia="en-GB"/>
        </w:rPr>
      </w:pPr>
      <w:r>
        <w:rPr>
          <w:lang w:eastAsia="en-GB"/>
        </w:rPr>
        <w:t>Inspectors will make graded judgements on</w:t>
      </w:r>
      <w:r w:rsidR="00973F69">
        <w:rPr>
          <w:lang w:eastAsia="en-GB"/>
        </w:rPr>
        <w:t xml:space="preserve"> overall effectiveness</w:t>
      </w:r>
      <w:r>
        <w:rPr>
          <w:lang w:eastAsia="en-GB"/>
        </w:rPr>
        <w:t xml:space="preserve"> </w:t>
      </w:r>
      <w:r w:rsidR="00384F0F">
        <w:rPr>
          <w:lang w:eastAsia="en-GB"/>
        </w:rPr>
        <w:t>a</w:t>
      </w:r>
      <w:r w:rsidR="00031D3C">
        <w:rPr>
          <w:lang w:eastAsia="en-GB"/>
        </w:rPr>
        <w:t>nd the four key judgements</w:t>
      </w:r>
      <w:r w:rsidR="004E6468">
        <w:rPr>
          <w:lang w:eastAsia="en-GB"/>
        </w:rPr>
        <w:t>:</w:t>
      </w:r>
    </w:p>
    <w:p w14:paraId="1A141A40" w14:textId="1502C8E8" w:rsidR="006B0D75" w:rsidRDefault="00A9436D" w:rsidP="007818BD">
      <w:pPr>
        <w:pStyle w:val="Bulletsspaced"/>
        <w:tabs>
          <w:tab w:val="clear" w:pos="1080"/>
        </w:tabs>
        <w:ind w:left="924" w:hanging="357"/>
        <w:rPr>
          <w:lang w:eastAsia="en-GB"/>
        </w:rPr>
      </w:pPr>
      <w:r>
        <w:rPr>
          <w:lang w:eastAsia="en-GB"/>
        </w:rPr>
        <w:t>t</w:t>
      </w:r>
      <w:r w:rsidR="006B0D75">
        <w:rPr>
          <w:lang w:eastAsia="en-GB"/>
        </w:rPr>
        <w:t>he quality of education</w:t>
      </w:r>
    </w:p>
    <w:p w14:paraId="103FC2F3" w14:textId="4B7BEC10" w:rsidR="006B0D75" w:rsidRDefault="00A9436D" w:rsidP="007818BD">
      <w:pPr>
        <w:pStyle w:val="Bulletsspaced"/>
        <w:tabs>
          <w:tab w:val="clear" w:pos="1080"/>
        </w:tabs>
        <w:ind w:left="924" w:hanging="357"/>
        <w:rPr>
          <w:lang w:eastAsia="en-GB"/>
        </w:rPr>
      </w:pPr>
      <w:r>
        <w:rPr>
          <w:lang w:eastAsia="en-GB"/>
        </w:rPr>
        <w:t>b</w:t>
      </w:r>
      <w:r w:rsidR="006B0D75">
        <w:rPr>
          <w:lang w:eastAsia="en-GB"/>
        </w:rPr>
        <w:t>ehaviour and attitudes</w:t>
      </w:r>
    </w:p>
    <w:p w14:paraId="79269281" w14:textId="08F982B0" w:rsidR="006B0D75" w:rsidRDefault="00A9436D" w:rsidP="007818BD">
      <w:pPr>
        <w:pStyle w:val="Bulletsspaced"/>
        <w:tabs>
          <w:tab w:val="clear" w:pos="1080"/>
        </w:tabs>
        <w:ind w:left="924" w:hanging="357"/>
        <w:rPr>
          <w:lang w:eastAsia="en-GB"/>
        </w:rPr>
      </w:pPr>
      <w:r>
        <w:rPr>
          <w:lang w:eastAsia="en-GB"/>
        </w:rPr>
        <w:t>p</w:t>
      </w:r>
      <w:r w:rsidR="006B0D75">
        <w:rPr>
          <w:lang w:eastAsia="en-GB"/>
        </w:rPr>
        <w:t>ersonal development</w:t>
      </w:r>
    </w:p>
    <w:p w14:paraId="57CF61D6" w14:textId="4A3C83E7" w:rsidR="006B0D75" w:rsidRDefault="00A9436D" w:rsidP="007818BD">
      <w:pPr>
        <w:pStyle w:val="Bulletsspaced-lastbullet"/>
        <w:tabs>
          <w:tab w:val="clear" w:pos="1080"/>
        </w:tabs>
        <w:ind w:left="924" w:hanging="357"/>
        <w:rPr>
          <w:lang w:eastAsia="en-GB"/>
        </w:rPr>
      </w:pPr>
      <w:r>
        <w:t>l</w:t>
      </w:r>
      <w:r w:rsidR="006B0D75">
        <w:t>eadership</w:t>
      </w:r>
      <w:r w:rsidR="006B0D75">
        <w:rPr>
          <w:lang w:eastAsia="en-GB"/>
        </w:rPr>
        <w:t xml:space="preserve"> and management</w:t>
      </w:r>
      <w:r w:rsidR="004E6468">
        <w:rPr>
          <w:lang w:eastAsia="en-GB"/>
        </w:rPr>
        <w:t>.</w:t>
      </w:r>
    </w:p>
    <w:p w14:paraId="45E4ABD6" w14:textId="3C3FD263" w:rsidR="00C32BB8" w:rsidRDefault="00C32BB8" w:rsidP="00C32BB8">
      <w:pPr>
        <w:pStyle w:val="Unnumberedparagraph"/>
        <w:rPr>
          <w:lang w:eastAsia="en-GB"/>
        </w:rPr>
      </w:pPr>
      <w:r>
        <w:rPr>
          <w:lang w:eastAsia="en-GB"/>
        </w:rPr>
        <w:t xml:space="preserve">Where applicable, inspectors will also make a graded judgement on the effectiveness of the early years or </w:t>
      </w:r>
      <w:r w:rsidDel="004E6468">
        <w:rPr>
          <w:lang w:eastAsia="en-GB"/>
        </w:rPr>
        <w:t>sixth</w:t>
      </w:r>
      <w:r w:rsidR="004E6468">
        <w:rPr>
          <w:lang w:eastAsia="en-GB"/>
        </w:rPr>
        <w:t>-</w:t>
      </w:r>
      <w:r>
        <w:rPr>
          <w:lang w:eastAsia="en-GB"/>
        </w:rPr>
        <w:t>form provision in the school.</w:t>
      </w:r>
    </w:p>
    <w:p w14:paraId="70A1125F" w14:textId="399B17C7" w:rsidR="00C32BB8" w:rsidRDefault="00A9436D" w:rsidP="00C32BB8">
      <w:pPr>
        <w:pStyle w:val="Unnumberedparagraph"/>
        <w:rPr>
          <w:lang w:eastAsia="en-GB"/>
        </w:rPr>
      </w:pPr>
      <w:r>
        <w:rPr>
          <w:lang w:eastAsia="en-GB"/>
        </w:rPr>
        <w:t>Inspectors use the following four-point scale to make all judgements:</w:t>
      </w:r>
    </w:p>
    <w:p w14:paraId="6E4ABA59" w14:textId="74703226" w:rsidR="00C32BB8" w:rsidRDefault="00C32BB8" w:rsidP="007818BD">
      <w:pPr>
        <w:pStyle w:val="Bulletsspaced"/>
        <w:tabs>
          <w:tab w:val="clear" w:pos="1080"/>
        </w:tabs>
        <w:ind w:left="924" w:hanging="357"/>
        <w:rPr>
          <w:lang w:eastAsia="en-GB"/>
        </w:rPr>
      </w:pPr>
      <w:r>
        <w:rPr>
          <w:lang w:eastAsia="en-GB"/>
        </w:rPr>
        <w:t xml:space="preserve">grade 1 (outstanding) </w:t>
      </w:r>
    </w:p>
    <w:p w14:paraId="43DBE17E" w14:textId="471CA0D9" w:rsidR="00C32BB8" w:rsidRDefault="00C32BB8" w:rsidP="007818BD">
      <w:pPr>
        <w:pStyle w:val="Bulletsspaced"/>
        <w:tabs>
          <w:tab w:val="clear" w:pos="1080"/>
        </w:tabs>
        <w:ind w:left="924" w:hanging="357"/>
        <w:rPr>
          <w:lang w:eastAsia="en-GB"/>
        </w:rPr>
      </w:pPr>
      <w:r>
        <w:rPr>
          <w:lang w:eastAsia="en-GB"/>
        </w:rPr>
        <w:t xml:space="preserve">grade 2 (good) </w:t>
      </w:r>
    </w:p>
    <w:p w14:paraId="65666DAC" w14:textId="0FE16AA2" w:rsidR="00C32BB8" w:rsidRDefault="00C32BB8" w:rsidP="007818BD">
      <w:pPr>
        <w:pStyle w:val="Bulletsspaced"/>
        <w:tabs>
          <w:tab w:val="clear" w:pos="1080"/>
        </w:tabs>
        <w:ind w:left="924" w:hanging="357"/>
        <w:rPr>
          <w:lang w:eastAsia="en-GB"/>
        </w:rPr>
      </w:pPr>
      <w:r>
        <w:rPr>
          <w:lang w:eastAsia="en-GB"/>
        </w:rPr>
        <w:t>grade 3 (requires improvement)</w:t>
      </w:r>
    </w:p>
    <w:p w14:paraId="258A4397" w14:textId="6C8C6393" w:rsidR="00C32BB8" w:rsidRDefault="00C32BB8" w:rsidP="007818BD">
      <w:pPr>
        <w:pStyle w:val="Bulletsspaced-lastbullet"/>
        <w:tabs>
          <w:tab w:val="clear" w:pos="1080"/>
        </w:tabs>
        <w:ind w:left="924" w:hanging="357"/>
        <w:rPr>
          <w:lang w:eastAsia="en-GB"/>
        </w:rPr>
      </w:pPr>
      <w:r>
        <w:rPr>
          <w:lang w:eastAsia="en-GB"/>
        </w:rPr>
        <w:t xml:space="preserve">grade 4 (inadequate). </w:t>
      </w:r>
    </w:p>
    <w:p w14:paraId="444FC51B" w14:textId="02337496" w:rsidR="00C32BB8" w:rsidRPr="008642E6" w:rsidRDefault="00C32BB8" w:rsidP="00C32BB8">
      <w:pPr>
        <w:pStyle w:val="Unnumberedparagraph"/>
      </w:pPr>
      <w:r w:rsidRPr="00752173">
        <w:lastRenderedPageBreak/>
        <w:t xml:space="preserve">The school must take all reasonable steps to make sure that parents of pupils at the school receive a copy of the </w:t>
      </w:r>
      <w:r w:rsidR="003902E5" w:rsidRPr="00752173">
        <w:t xml:space="preserve">inspection </w:t>
      </w:r>
      <w:r w:rsidRPr="00752173">
        <w:t>report.</w:t>
      </w:r>
    </w:p>
    <w:p w14:paraId="43498110" w14:textId="77777777" w:rsidR="00C32BB8" w:rsidRPr="00C32BB8" w:rsidRDefault="00C32BB8" w:rsidP="00C32BB8">
      <w:pPr>
        <w:pStyle w:val="Heading1"/>
      </w:pPr>
      <w:bookmarkStart w:id="4" w:name="_Toc1617759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4"/>
    </w:p>
    <w:p w14:paraId="75E91DFF"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38D52B34" w14:textId="46BA216F" w:rsidR="00A77FD5" w:rsidRDefault="007A6D72" w:rsidP="007818BD">
      <w:pPr>
        <w:pStyle w:val="Bulletsspaced"/>
        <w:tabs>
          <w:tab w:val="clear" w:pos="1080"/>
        </w:tabs>
        <w:ind w:left="924" w:hanging="357"/>
      </w:pPr>
      <w:r>
        <w:rPr>
          <w:b/>
        </w:rPr>
        <w:t>s</w:t>
      </w:r>
      <w:r w:rsidR="00C32BB8" w:rsidRPr="00DC09C0">
        <w:rPr>
          <w:b/>
        </w:rPr>
        <w:t>pecial measures</w:t>
      </w:r>
      <w:r w:rsidR="00C32BB8" w:rsidRPr="00DC09C0">
        <w:t xml:space="preserve"> </w:t>
      </w:r>
      <w:r w:rsidR="00DC09C0">
        <w:t>–</w:t>
      </w:r>
      <w:r w:rsidR="00C32BB8" w:rsidRPr="00DC09C0">
        <w:t xml:space="preserve"> </w:t>
      </w:r>
      <w:r>
        <w:t>t</w:t>
      </w:r>
      <w:r w:rsidR="00C32BB8" w:rsidRPr="00DC09C0">
        <w:t>his means the school is</w:t>
      </w:r>
      <w:r w:rsidR="00A77FD5">
        <w:t xml:space="preserve"> both:</w:t>
      </w:r>
    </w:p>
    <w:p w14:paraId="00390642" w14:textId="2AD89FD2" w:rsidR="00A77FD5" w:rsidRDefault="00C32BB8" w:rsidP="007818BD">
      <w:pPr>
        <w:pStyle w:val="Bulletsdashes"/>
        <w:tabs>
          <w:tab w:val="clear" w:pos="1627"/>
        </w:tabs>
        <w:ind w:left="1247" w:hanging="340"/>
      </w:pPr>
      <w:r w:rsidRPr="00DC09C0">
        <w:t xml:space="preserve">failing to provide its pupils with an acceptable standard of education </w:t>
      </w:r>
    </w:p>
    <w:p w14:paraId="0B30C204" w14:textId="02537374" w:rsidR="00C32BB8" w:rsidRPr="00DC09C0" w:rsidRDefault="00C32BB8" w:rsidP="007818BD">
      <w:pPr>
        <w:pStyle w:val="Bulletsdashes"/>
        <w:tabs>
          <w:tab w:val="clear" w:pos="1627"/>
        </w:tabs>
        <w:ind w:left="1247" w:hanging="340"/>
      </w:pPr>
      <w:r w:rsidRPr="00DC09C0">
        <w:t>not showing the capacity to make the improvements needed.</w:t>
      </w:r>
    </w:p>
    <w:p w14:paraId="7B74A646" w14:textId="662AF802" w:rsidR="004131B9" w:rsidRPr="004131B9" w:rsidRDefault="007A6D72" w:rsidP="007818BD">
      <w:pPr>
        <w:pStyle w:val="Bulletsspaced-lastbullet"/>
        <w:tabs>
          <w:tab w:val="clear" w:pos="1080"/>
        </w:tabs>
        <w:ind w:left="924" w:hanging="357"/>
      </w:pPr>
      <w:r>
        <w:rPr>
          <w:b/>
        </w:rPr>
        <w:t>s</w:t>
      </w:r>
      <w:r w:rsidR="00C32BB8" w:rsidRPr="004131B9">
        <w:rPr>
          <w:b/>
        </w:rPr>
        <w:t>erious weaknesses</w:t>
      </w:r>
      <w:r w:rsidR="00C32BB8" w:rsidRPr="00DC09C0">
        <w:t xml:space="preserve"> </w:t>
      </w:r>
      <w:r w:rsidR="00DC09C0">
        <w:t>–</w:t>
      </w:r>
      <w:r w:rsidR="00C32BB8" w:rsidRPr="00DC09C0">
        <w:t xml:space="preserve"> </w:t>
      </w:r>
      <w:r>
        <w:t>t</w:t>
      </w:r>
      <w:r w:rsidR="00C32BB8" w:rsidRPr="00DC09C0">
        <w:t>his means that the school’s performance require</w:t>
      </w:r>
      <w:r w:rsidR="004131B9">
        <w:t>s</w:t>
      </w:r>
      <w:r w:rsidR="00C32BB8"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social and cultural development. </w:t>
      </w:r>
    </w:p>
    <w:p w14:paraId="6F1FE682" w14:textId="67CD4F94"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1EFFBAFE"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D07B52">
        <w:rPr>
          <w:lang w:val="en"/>
        </w:rPr>
        <w:t>30 months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2EB62A04" w14:textId="3A24CB50" w:rsidR="00C32BB8" w:rsidRPr="003D0546" w:rsidRDefault="00C32BB8" w:rsidP="00A61378">
      <w:pPr>
        <w:pStyle w:val="Heading1"/>
        <w:rPr>
          <w:rFonts w:eastAsia="Arial Unicode MS"/>
        </w:rPr>
      </w:pPr>
      <w:bookmarkStart w:id="5" w:name="_Toc16177591"/>
      <w:r w:rsidRPr="003D0546">
        <w:rPr>
          <w:rFonts w:eastAsia="Arial Unicode MS"/>
        </w:rPr>
        <w:t>How much notice do you give to a school before you inspect?</w:t>
      </w:r>
      <w:bookmarkEnd w:id="5"/>
    </w:p>
    <w:p w14:paraId="7ADC507A" w14:textId="56AFDC1A" w:rsidR="00916A4E" w:rsidRDefault="00C32BB8" w:rsidP="00C32BB8">
      <w:pPr>
        <w:pStyle w:val="Unnumberedparagraph"/>
        <w:rPr>
          <w:rFonts w:eastAsia="Arial Unicode MS"/>
        </w:rPr>
      </w:pPr>
      <w:r w:rsidRPr="003D0546">
        <w:rPr>
          <w:rFonts w:eastAsia="Arial Unicode MS"/>
        </w:rPr>
        <w:t xml:space="preserve">Most schools receive notice of their inspection </w:t>
      </w:r>
      <w:r w:rsidR="002D0465">
        <w:rPr>
          <w:rFonts w:eastAsia="Arial Unicode MS"/>
        </w:rPr>
        <w:t xml:space="preserve">between 10:30am and 2pm </w:t>
      </w:r>
      <w:r w:rsidRPr="003D0546">
        <w:rPr>
          <w:rFonts w:eastAsia="Arial Unicode MS"/>
        </w:rPr>
        <w:t xml:space="preserve">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1D76B226" w14:textId="7BDB41A0" w:rsidR="00C32BB8" w:rsidRPr="003D0546" w:rsidRDefault="00C32BB8" w:rsidP="00C32BB8">
      <w:pPr>
        <w:pStyle w:val="Unnumberedparagraph"/>
        <w:rPr>
          <w:rFonts w:eastAsia="Arial Unicode MS"/>
          <w:b/>
        </w:rPr>
      </w:pPr>
      <w:r w:rsidRPr="003D0546">
        <w:rPr>
          <w:rFonts w:eastAsia="Arial Unicode MS"/>
        </w:rPr>
        <w:t xml:space="preserve">However, Ofsted can inspect any school without notice where this is judged to be appropriate. </w:t>
      </w:r>
    </w:p>
    <w:p w14:paraId="6D9D1559" w14:textId="77777777" w:rsidR="00C32BB8" w:rsidRDefault="00C32BB8" w:rsidP="00C32BB8">
      <w:pPr>
        <w:pStyle w:val="Heading1"/>
      </w:pPr>
      <w:bookmarkStart w:id="6" w:name="_Toc16177592"/>
      <w:r>
        <w:rPr>
          <w:rFonts w:eastAsia="Arial Unicode MS" w:hAnsi="Arial Unicode MS" w:cs="Arial Unicode MS"/>
        </w:rPr>
        <w:lastRenderedPageBreak/>
        <w:t>What happens during an inspection?</w:t>
      </w:r>
      <w:bookmarkEnd w:id="6"/>
      <w:r>
        <w:rPr>
          <w:rFonts w:eastAsia="Arial Unicode MS" w:hAnsi="Arial Unicode MS" w:cs="Arial Unicode MS"/>
        </w:rPr>
        <w:t xml:space="preserve"> </w:t>
      </w:r>
    </w:p>
    <w:p w14:paraId="5823BD5D" w14:textId="329A76CD" w:rsidR="008A593F" w:rsidRDefault="00BC345A" w:rsidP="00BC345A">
      <w:pPr>
        <w:pStyle w:val="Unnumberedparagraph"/>
      </w:pPr>
      <w:r>
        <w:t xml:space="preserve">Inspectors </w:t>
      </w:r>
      <w:r w:rsidR="00C32BB8">
        <w:t xml:space="preserve">talk to the headteacher, governors, staff and pupils, and consider your views as a parent. 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7D3E805D" w14:textId="468CB2EF" w:rsidR="00BC345A" w:rsidRPr="00BC345A" w:rsidRDefault="00C32BB8" w:rsidP="00BC345A">
      <w:pPr>
        <w:pStyle w:val="Unnumberedparagraph"/>
      </w:pPr>
      <w:r>
        <w:t>They also look at the personal development, behaviour</w:t>
      </w:r>
      <w:r w:rsidR="00482C6E">
        <w:t xml:space="preserve">, </w:t>
      </w:r>
      <w:r w:rsidR="00BC345A">
        <w:t>attitudes</w:t>
      </w:r>
      <w:r>
        <w:t xml:space="preserve"> and welfare of pupils at the school, the promotion of spiritual, moral, social and cultural development; and how well the school is led and managed. </w:t>
      </w:r>
    </w:p>
    <w:p w14:paraId="0D6D35A1" w14:textId="6624A101"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hyperlink r:id="rId15" w:history="1">
        <w:r w:rsidRPr="0093366E">
          <w:rPr>
            <w:rStyle w:val="Hyperlink"/>
          </w:rPr>
          <w:t>guidance for schools on being inspected as a boarding or residential school</w:t>
        </w:r>
      </w:hyperlink>
      <w:r w:rsidR="0093366E">
        <w:t>.</w:t>
      </w:r>
    </w:p>
    <w:p w14:paraId="37B054B5" w14:textId="5B900136" w:rsidR="00E27BC4" w:rsidRPr="00E27BC4" w:rsidRDefault="00E27BC4" w:rsidP="00A61378">
      <w:pPr>
        <w:pStyle w:val="Heading1"/>
      </w:pPr>
      <w:bookmarkStart w:id="7" w:name="_Toc16177593"/>
      <w:r w:rsidRPr="00E27BC4">
        <w:t>Inspection and the COVID-19 pandemic</w:t>
      </w:r>
    </w:p>
    <w:p w14:paraId="59E6C363" w14:textId="77777777" w:rsidR="00FB625C" w:rsidRDefault="00E27BC4" w:rsidP="00A61378">
      <w:pPr>
        <w:pStyle w:val="Unnumberedparagraph"/>
        <w:rPr>
          <w:lang w:eastAsia="en-GB"/>
        </w:rPr>
      </w:pPr>
      <w:r w:rsidRPr="00E27BC4">
        <w:rPr>
          <w:lang w:eastAsia="en-GB"/>
        </w:rPr>
        <w:t xml:space="preserve">Our approach to inspection will </w:t>
      </w:r>
      <w:r w:rsidR="00B7209A">
        <w:rPr>
          <w:lang w:eastAsia="en-GB"/>
        </w:rPr>
        <w:t>take into account</w:t>
      </w:r>
      <w:r w:rsidRPr="00E27BC4">
        <w:rPr>
          <w:lang w:eastAsia="en-GB"/>
        </w:rPr>
        <w:t xml:space="preserve"> the COVID-19 pandemic and the disruption it has caused to schools. Inspectors will discuss the impact of the pandemic with the school, including how the school leadership responded to the situation, and will take that into account in their assessment of the school. </w:t>
      </w:r>
    </w:p>
    <w:p w14:paraId="02AE84A4" w14:textId="1CC5A1C3" w:rsidR="00E27BC4" w:rsidRPr="00E27BC4" w:rsidRDefault="00FB625C" w:rsidP="00A61378">
      <w:pPr>
        <w:pStyle w:val="Unnumberedparagraph"/>
        <w:rPr>
          <w:lang w:eastAsia="en-GB"/>
        </w:rPr>
      </w:pPr>
      <w:bookmarkStart w:id="8" w:name="_Hlk76569547"/>
      <w:r>
        <w:rPr>
          <w:lang w:eastAsia="en-GB"/>
        </w:rPr>
        <w:t>S</w:t>
      </w:r>
      <w:r w:rsidRPr="00FB625C">
        <w:rPr>
          <w:lang w:eastAsia="en-GB"/>
        </w:rPr>
        <w:t xml:space="preserve">chools that were last inspected </w:t>
      </w:r>
      <w:r w:rsidR="00AF1591">
        <w:rPr>
          <w:lang w:eastAsia="en-GB"/>
        </w:rPr>
        <w:t>before</w:t>
      </w:r>
      <w:r w:rsidRPr="00FB625C">
        <w:rPr>
          <w:lang w:eastAsia="en-GB"/>
        </w:rPr>
        <w:t xml:space="preserve"> the start of the pandemic </w:t>
      </w:r>
      <w:r w:rsidR="00090932">
        <w:rPr>
          <w:lang w:eastAsia="en-GB"/>
        </w:rPr>
        <w:t xml:space="preserve">may receive </w:t>
      </w:r>
      <w:r w:rsidRPr="00FB625C">
        <w:rPr>
          <w:lang w:eastAsia="en-GB"/>
        </w:rPr>
        <w:t xml:space="preserve">their first routine inspection up to six terms later than </w:t>
      </w:r>
      <w:r w:rsidR="000E7922">
        <w:rPr>
          <w:lang w:eastAsia="en-GB"/>
        </w:rPr>
        <w:t>they</w:t>
      </w:r>
      <w:r w:rsidR="00A10EF3">
        <w:rPr>
          <w:lang w:eastAsia="en-GB"/>
        </w:rPr>
        <w:t xml:space="preserve"> </w:t>
      </w:r>
      <w:r w:rsidRPr="00FB625C">
        <w:rPr>
          <w:lang w:eastAsia="en-GB"/>
        </w:rPr>
        <w:t xml:space="preserve">would have </w:t>
      </w:r>
      <w:r w:rsidR="00A10EF3">
        <w:rPr>
          <w:lang w:eastAsia="en-GB"/>
        </w:rPr>
        <w:t>previously</w:t>
      </w:r>
      <w:r w:rsidR="00AF1591">
        <w:rPr>
          <w:lang w:eastAsia="en-GB"/>
        </w:rPr>
        <w:t xml:space="preserve">. This is due to the </w:t>
      </w:r>
      <w:r w:rsidRPr="00FB625C">
        <w:rPr>
          <w:lang w:eastAsia="en-GB"/>
        </w:rPr>
        <w:t>suspension of routine inspection activity as a result of COVID-19.</w:t>
      </w:r>
    </w:p>
    <w:bookmarkEnd w:id="8"/>
    <w:p w14:paraId="31AF084D" w14:textId="4A3A57B5" w:rsidR="00C32BB8" w:rsidRDefault="00C32BB8" w:rsidP="00A61378">
      <w:pPr>
        <w:pStyle w:val="Heading1"/>
      </w:pPr>
      <w:r>
        <w:rPr>
          <w:rFonts w:eastAsia="Arial Unicode MS"/>
        </w:rPr>
        <w:t>How can I make my views known?</w:t>
      </w:r>
      <w:bookmarkEnd w:id="7"/>
      <w:r>
        <w:rPr>
          <w:rFonts w:eastAsia="Arial Unicode MS"/>
        </w:rPr>
        <w:t xml:space="preserve"> </w:t>
      </w:r>
    </w:p>
    <w:p w14:paraId="22DE4F43" w14:textId="24F1FA99"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hyperlink r:id="rId16" w:history="1">
        <w:r w:rsidR="005B2528" w:rsidRPr="00077EF5">
          <w:rPr>
            <w:rStyle w:val="Hyperlink"/>
          </w:rPr>
          <w:t xml:space="preserve">Ofsted </w:t>
        </w:r>
        <w:r w:rsidRPr="00077EF5">
          <w:rPr>
            <w:rStyle w:val="Hyperlink"/>
          </w:rPr>
          <w:t>Parent View</w:t>
        </w:r>
      </w:hyperlink>
      <w:r w:rsidRPr="00670E28">
        <w:t xml:space="preserve">,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45937649" w14:textId="77777777" w:rsidR="00C32BB8" w:rsidRDefault="00C32BB8" w:rsidP="00A61378">
      <w:pPr>
        <w:pStyle w:val="Heading1"/>
      </w:pPr>
      <w:bookmarkStart w:id="9" w:name="_Toc16177594"/>
      <w:r>
        <w:rPr>
          <w:rFonts w:eastAsia="Arial Unicode MS"/>
        </w:rPr>
        <w:t xml:space="preserve">Can I </w:t>
      </w:r>
      <w:r w:rsidRPr="00A61378">
        <w:rPr>
          <w:rFonts w:eastAsia="Arial Unicode MS"/>
        </w:rPr>
        <w:t>speak</w:t>
      </w:r>
      <w:r>
        <w:rPr>
          <w:rFonts w:eastAsia="Arial Unicode MS"/>
        </w:rPr>
        <w:t xml:space="preserve"> to the inspectors?</w:t>
      </w:r>
      <w:bookmarkEnd w:id="9"/>
      <w:r>
        <w:rPr>
          <w:rFonts w:eastAsia="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A61378">
      <w:pPr>
        <w:pStyle w:val="Heading1"/>
      </w:pPr>
      <w:bookmarkStart w:id="10" w:name="_Toc16177595"/>
      <w:r>
        <w:rPr>
          <w:rFonts w:eastAsia="Arial Unicode MS"/>
        </w:rPr>
        <w:lastRenderedPageBreak/>
        <w:t>What happens after the inspection?</w:t>
      </w:r>
      <w:bookmarkEnd w:id="10"/>
    </w:p>
    <w:p w14:paraId="1B37967D" w14:textId="060F8702" w:rsidR="00C32BB8" w:rsidRDefault="00C32BB8" w:rsidP="00C32BB8">
      <w:pPr>
        <w:pStyle w:val="Unnumberedparagraph"/>
      </w:pPr>
      <w:r>
        <w:t xml:space="preserve">The lead inspector reports </w:t>
      </w:r>
      <w:r w:rsidR="005B0721">
        <w:t>their</w:t>
      </w:r>
      <w:r>
        <w:t xml:space="preserve"> judgement to the headteacher and governors. The inspect</w:t>
      </w:r>
      <w:r w:rsidR="00463061">
        <w:t xml:space="preserve">ion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t>
      </w:r>
      <w:hyperlink r:id="rId17" w:history="1">
        <w:r w:rsidR="00B34B5D" w:rsidRPr="00B34B5D">
          <w:rPr>
            <w:rStyle w:val="Hyperlink"/>
          </w:rPr>
          <w:t xml:space="preserve">reports </w:t>
        </w:r>
        <w:r w:rsidRPr="00B34B5D">
          <w:rPr>
            <w:rStyle w:val="Hyperlink"/>
          </w:rPr>
          <w:t>website</w:t>
        </w:r>
      </w:hyperlink>
      <w:r w:rsidR="00B34B5D">
        <w:t>.</w:t>
      </w:r>
    </w:p>
    <w:p w14:paraId="3E94EA44" w14:textId="77777777" w:rsidR="00C32BB8" w:rsidRPr="00C32BB8" w:rsidRDefault="00C32BB8" w:rsidP="00C32BB8">
      <w:pPr>
        <w:pStyle w:val="Heading1"/>
      </w:pPr>
      <w:bookmarkStart w:id="11" w:name="_Toc16177596"/>
      <w:r w:rsidRPr="00C32BB8">
        <w:t>Where can further details be found about school inspections?</w:t>
      </w:r>
      <w:bookmarkEnd w:id="11"/>
    </w:p>
    <w:p w14:paraId="71EBF6A9" w14:textId="7952420C" w:rsidR="00C32BB8" w:rsidRDefault="00C32BB8" w:rsidP="00C32BB8">
      <w:pPr>
        <w:pStyle w:val="Unnumberedparagraph"/>
      </w:pPr>
      <w:r>
        <w:t xml:space="preserve">The </w:t>
      </w:r>
      <w:hyperlink r:id="rId18" w:history="1">
        <w:r w:rsidR="00B34B5D" w:rsidRPr="00B34B5D">
          <w:rPr>
            <w:rStyle w:val="Hyperlink"/>
          </w:rPr>
          <w:t>e</w:t>
        </w:r>
        <w:r w:rsidR="00482C6E" w:rsidRPr="00B34B5D">
          <w:rPr>
            <w:rStyle w:val="Hyperlink"/>
          </w:rPr>
          <w:t>ducation</w:t>
        </w:r>
        <w:r w:rsidRPr="00B34B5D">
          <w:rPr>
            <w:rStyle w:val="Hyperlink"/>
          </w:rPr>
          <w:t xml:space="preserve"> inspection framework</w:t>
        </w:r>
      </w:hyperlink>
      <w:r>
        <w:t xml:space="preserve"> sets out the principles that apply to inspection and the main judgements that inspectors make when </w:t>
      </w:r>
      <w:r w:rsidR="00B34B5D">
        <w:t xml:space="preserve">carrying out </w:t>
      </w:r>
      <w:r>
        <w:t>inspections.</w:t>
      </w:r>
    </w:p>
    <w:p w14:paraId="0462A7EF" w14:textId="66D357EA" w:rsidR="00C32BB8" w:rsidRDefault="00C32BB8" w:rsidP="00C32BB8">
      <w:pPr>
        <w:pStyle w:val="Unnumberedparagraph"/>
      </w:pPr>
      <w:r>
        <w:t xml:space="preserve">The </w:t>
      </w:r>
      <w:hyperlink r:id="rId19" w:history="1">
        <w:r w:rsidR="00B34B5D" w:rsidRPr="00B34B5D">
          <w:rPr>
            <w:rStyle w:val="Hyperlink"/>
          </w:rPr>
          <w:t>s</w:t>
        </w:r>
        <w:r w:rsidRPr="00B34B5D">
          <w:rPr>
            <w:rStyle w:val="Hyperlink"/>
          </w:rPr>
          <w:t>chool</w:t>
        </w:r>
        <w:r w:rsidRPr="6DCDABA8">
          <w:rPr>
            <w:rStyle w:val="Hyperlink"/>
          </w:rPr>
          <w:t xml:space="preserve"> inspection handbook</w:t>
        </w:r>
      </w:hyperlink>
      <w:r w:rsidRPr="00592C59">
        <w:t xml:space="preserve"> and </w:t>
      </w:r>
      <w:hyperlink r:id="rId20" w:history="1">
        <w:r w:rsidR="003F05C7">
          <w:rPr>
            <w:rStyle w:val="Hyperlink"/>
          </w:rPr>
          <w:t>school monitoring handbook</w:t>
        </w:r>
      </w:hyperlink>
      <w:r w:rsidRPr="6DCDABA8">
        <w:rPr>
          <w:i/>
          <w:iCs/>
        </w:rPr>
        <w:t xml:space="preserve"> </w:t>
      </w:r>
      <w:r>
        <w:t>set out the statutory basis for inspections, what schools can expect at inspections and provide guidance for inspectors on making their judgements</w:t>
      </w:r>
      <w:r>
        <w:rPr>
          <w:color w:val="222222"/>
          <w:sz w:val="19"/>
          <w:szCs w:val="19"/>
        </w:rPr>
        <w:t>.</w:t>
      </w:r>
    </w:p>
    <w:p w14:paraId="57D13CF0" w14:textId="77777777" w:rsidR="00C32BB8" w:rsidRPr="00C32BB8" w:rsidRDefault="00C32BB8" w:rsidP="00C32BB8">
      <w:pPr>
        <w:pStyle w:val="Heading1"/>
      </w:pPr>
      <w:bookmarkStart w:id="12" w:name="_Toc16177597"/>
      <w:r w:rsidRPr="00C32BB8">
        <w:rPr>
          <w:rFonts w:eastAsia="Arial Unicode MS"/>
        </w:rPr>
        <w:t>What happens if I have concerns about the inspection?</w:t>
      </w:r>
      <w:bookmarkEnd w:id="12"/>
      <w:r w:rsidRPr="00C32BB8">
        <w:rPr>
          <w:rFonts w:eastAsia="Arial Unicode MS"/>
        </w:rPr>
        <w:t xml:space="preserve"> </w:t>
      </w:r>
    </w:p>
    <w:p w14:paraId="111B971C" w14:textId="034EE6AE" w:rsidR="00C32BB8" w:rsidRDefault="00C32BB8" w:rsidP="00C32BB8">
      <w:pPr>
        <w:pStyle w:val="Unnumberedparagraph"/>
      </w:pPr>
      <w:r>
        <w:t>Complaints are rare, but we treat them very seriously. You can find out more</w:t>
      </w:r>
      <w:r w:rsidR="00E810B8">
        <w:t xml:space="preserve"> about our </w:t>
      </w:r>
      <w:hyperlink r:id="rId21" w:history="1">
        <w:r w:rsidR="00C113E4" w:rsidRPr="0066538B">
          <w:rPr>
            <w:rStyle w:val="Hyperlink"/>
          </w:rPr>
          <w:t>complaints procedure</w:t>
        </w:r>
      </w:hyperlink>
      <w:r>
        <w:t xml:space="preserve"> on our </w:t>
      </w:r>
      <w:r w:rsidR="0066538B" w:rsidRPr="005B259A">
        <w:t>website</w:t>
      </w:r>
      <w:r>
        <w:t xml:space="preserve"> or by calling our helpline on 0300 123 4666. </w:t>
      </w:r>
    </w:p>
    <w:p w14:paraId="6A80D16E" w14:textId="4FA51029" w:rsidR="00C32BB8" w:rsidRDefault="00C32BB8" w:rsidP="00C32BB8">
      <w:pPr>
        <w:pStyle w:val="Unnumberedparagraph"/>
      </w:pPr>
      <w:r>
        <w:t xml:space="preserve">If you need any more information about our work, please visit our </w:t>
      </w:r>
      <w:hyperlink r:id="rId22" w:history="1">
        <w:r w:rsidRPr="00007963">
          <w:rPr>
            <w:rStyle w:val="Hyperlink"/>
          </w:rPr>
          <w:t>website</w:t>
        </w:r>
      </w:hyperlink>
      <w:r>
        <w:t xml:space="preserve"> or call our helpline. </w:t>
      </w:r>
    </w:p>
    <w:p w14:paraId="6AEF5501" w14:textId="77777777" w:rsidR="00C32BB8" w:rsidRPr="00C32BB8" w:rsidRDefault="00C32BB8" w:rsidP="00C32BB8">
      <w:pPr>
        <w:pStyle w:val="Heading1"/>
      </w:pPr>
      <w:bookmarkStart w:id="13" w:name="_Toc16177598"/>
      <w:r w:rsidRPr="00C32BB8">
        <w:rPr>
          <w:rFonts w:eastAsia="Arial Unicode MS"/>
        </w:rPr>
        <w:t>What happens if I have concerns about my child’s school?</w:t>
      </w:r>
      <w:bookmarkEnd w:id="13"/>
      <w:r w:rsidRPr="00C32BB8">
        <w:rPr>
          <w:rFonts w:eastAsia="Arial Unicode MS"/>
        </w:rPr>
        <w:t xml:space="preserve"> </w:t>
      </w:r>
    </w:p>
    <w:p w14:paraId="7A9D04B7" w14:textId="51B3EF0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w:t>
      </w:r>
      <w:r w:rsidR="00E17B2D">
        <w:t>,</w:t>
      </w:r>
      <w:r>
        <w:t xml:space="preserve"> Ofsted may be able to help.</w:t>
      </w:r>
    </w:p>
    <w:p w14:paraId="7EE5BD93" w14:textId="5C12A3CF" w:rsidR="00385E29" w:rsidRDefault="00385E29" w:rsidP="00C32BB8">
      <w:pPr>
        <w:pStyle w:val="Unnumberedparagraph"/>
      </w:pPr>
      <w:r>
        <w:t xml:space="preserve">You can find out more on our </w:t>
      </w:r>
      <w:hyperlink r:id="rId23" w:history="1">
        <w:r w:rsidRPr="00E17B2D">
          <w:rPr>
            <w:rStyle w:val="Hyperlink"/>
          </w:rPr>
          <w:t>website</w:t>
        </w:r>
      </w:hyperlink>
      <w:r>
        <w:t xml:space="preserve"> or by calling our helpline on 0300 123 4666.</w:t>
      </w:r>
    </w:p>
    <w:p w14:paraId="18A83D82" w14:textId="3C0EBB94" w:rsidR="009E556E" w:rsidRDefault="007C70C6" w:rsidP="002F592C">
      <w:pPr>
        <w:pStyle w:val="Heading1"/>
      </w:pPr>
      <w:r>
        <w:t>Gathering personal information on inspection</w:t>
      </w:r>
    </w:p>
    <w:p w14:paraId="10911E45" w14:textId="58226416" w:rsidR="00D36033" w:rsidRPr="00D36033" w:rsidRDefault="007345C6" w:rsidP="00D36033">
      <w:pPr>
        <w:rPr>
          <w:rFonts w:eastAsia="Calibri" w:cs="Tahoma"/>
          <w:color w:val="auto"/>
          <w:szCs w:val="22"/>
        </w:rPr>
      </w:pPr>
      <w:r>
        <w:rPr>
          <w:rStyle w:val="normaltextrun"/>
          <w:rFonts w:cs="Tahoma"/>
          <w:shd w:val="clear" w:color="auto" w:fill="FFFFFF"/>
        </w:rPr>
        <w:t xml:space="preserve">Inspectors will gather </w:t>
      </w:r>
      <w:r w:rsidR="00832DB1">
        <w:rPr>
          <w:rStyle w:val="normaltextrun"/>
          <w:rFonts w:cs="Tahoma"/>
          <w:shd w:val="clear" w:color="auto" w:fill="FFFFFF"/>
        </w:rPr>
        <w:t xml:space="preserve">any </w:t>
      </w:r>
      <w:r>
        <w:rPr>
          <w:rStyle w:val="normaltextrun"/>
          <w:rFonts w:cs="Tahoma"/>
          <w:shd w:val="clear" w:color="auto" w:fill="FFFFFF"/>
        </w:rPr>
        <w:t>personal information necessary to assist them</w:t>
      </w:r>
      <w:r>
        <w:rPr>
          <w:rStyle w:val="normaltextrun"/>
          <w:rFonts w:cs="Tahoma"/>
          <w:i/>
          <w:iCs/>
          <w:shd w:val="clear" w:color="auto" w:fill="FFFFFF"/>
        </w:rPr>
        <w:t xml:space="preserve"> </w:t>
      </w:r>
      <w:r w:rsidR="00832DB1">
        <w:rPr>
          <w:rStyle w:val="normaltextrun"/>
          <w:rFonts w:cs="Tahoma"/>
          <w:shd w:val="clear" w:color="auto" w:fill="FFFFFF"/>
        </w:rPr>
        <w:t xml:space="preserve">in </w:t>
      </w:r>
      <w:r>
        <w:rPr>
          <w:rStyle w:val="normaltextrun"/>
          <w:rFonts w:cs="Tahoma"/>
          <w:shd w:val="clear" w:color="auto" w:fill="FFFFFF"/>
        </w:rPr>
        <w:t>inspect</w:t>
      </w:r>
      <w:r w:rsidR="00832DB1">
        <w:rPr>
          <w:rStyle w:val="normaltextrun"/>
          <w:rFonts w:cs="Tahoma"/>
          <w:shd w:val="clear" w:color="auto" w:fill="FFFFFF"/>
        </w:rPr>
        <w:t>ing</w:t>
      </w:r>
      <w:r>
        <w:rPr>
          <w:rStyle w:val="normaltextrun"/>
          <w:rFonts w:cs="Tahoma"/>
          <w:shd w:val="clear" w:color="auto" w:fill="FFFFFF"/>
        </w:rPr>
        <w:t xml:space="preserve"> a school. </w:t>
      </w:r>
      <w:r w:rsidR="00AD58C5">
        <w:rPr>
          <w:rFonts w:eastAsia="Times" w:cs="Tahoma"/>
          <w:color w:val="0B0C0C"/>
          <w:szCs w:val="20"/>
          <w:shd w:val="clear" w:color="auto" w:fill="FFFFFF"/>
        </w:rPr>
        <w:t>Our</w:t>
      </w:r>
      <w:r w:rsidR="00D36033" w:rsidRPr="00D36033">
        <w:rPr>
          <w:rFonts w:eastAsia="Times" w:cs="Tahoma"/>
          <w:color w:val="auto"/>
          <w:szCs w:val="20"/>
          <w:shd w:val="clear" w:color="auto" w:fill="FFFFFF"/>
        </w:rPr>
        <w:t xml:space="preserve"> privacy policy (https://</w:t>
      </w:r>
      <w:hyperlink r:id="rId24" w:tgtFrame="_blank" w:history="1">
        <w:r w:rsidR="00D36033" w:rsidRPr="00D36033">
          <w:rPr>
            <w:rFonts w:eastAsia="Times" w:cs="Tahoma"/>
            <w:color w:val="0000FF"/>
            <w:szCs w:val="20"/>
            <w:shd w:val="clear" w:color="auto" w:fill="FFFFFF"/>
          </w:rPr>
          <w:t>www.gov.uk/government/publications/ofsted-privacy-notices/schools-ofsted-privacy-notice</w:t>
        </w:r>
      </w:hyperlink>
      <w:r w:rsidR="00D36033" w:rsidRPr="00D36033">
        <w:rPr>
          <w:rFonts w:eastAsia="Times" w:cs="Tahoma"/>
          <w:color w:val="0000FF"/>
          <w:szCs w:val="20"/>
          <w:shd w:val="clear" w:color="auto" w:fill="FFFFFF"/>
        </w:rPr>
        <w:t>)</w:t>
      </w:r>
      <w:r w:rsidR="00D36033" w:rsidRPr="00D36033">
        <w:rPr>
          <w:rFonts w:eastAsia="Times" w:cs="Tahoma"/>
          <w:color w:val="auto"/>
          <w:szCs w:val="20"/>
          <w:shd w:val="clear" w:color="auto" w:fill="FFFFFF"/>
        </w:rPr>
        <w:t xml:space="preserve"> sets out what personal information </w:t>
      </w:r>
      <w:r w:rsidR="00D36033" w:rsidRPr="00D36033">
        <w:rPr>
          <w:rFonts w:eastAsia="Times" w:cs="Tahoma"/>
          <w:color w:val="0B0C0C"/>
          <w:szCs w:val="20"/>
          <w:shd w:val="clear" w:color="auto" w:fill="FFFFFF"/>
        </w:rPr>
        <w:t>we collect</w:t>
      </w:r>
      <w:r w:rsidR="00D36033" w:rsidRPr="00D36033">
        <w:rPr>
          <w:rFonts w:eastAsia="Times" w:cs="Tahoma"/>
          <w:color w:val="auto"/>
          <w:szCs w:val="20"/>
          <w:shd w:val="clear" w:color="auto" w:fill="FFFFFF"/>
        </w:rPr>
        <w:t xml:space="preserve">, what </w:t>
      </w:r>
      <w:r w:rsidR="00D36033" w:rsidRPr="00D36033">
        <w:rPr>
          <w:rFonts w:eastAsia="Times" w:cs="Tahoma"/>
          <w:color w:val="0B0C0C"/>
          <w:szCs w:val="20"/>
          <w:shd w:val="clear" w:color="auto" w:fill="FFFFFF"/>
        </w:rPr>
        <w:t>we do</w:t>
      </w:r>
      <w:r w:rsidR="00D36033" w:rsidRPr="00D36033">
        <w:rPr>
          <w:rFonts w:eastAsia="Times" w:cs="Tahoma"/>
          <w:color w:val="auto"/>
          <w:szCs w:val="20"/>
          <w:shd w:val="clear" w:color="auto" w:fill="FFFFFF"/>
        </w:rPr>
        <w:t xml:space="preserve"> with it, how long </w:t>
      </w:r>
      <w:r w:rsidR="00D36033" w:rsidRPr="00D36033">
        <w:rPr>
          <w:rFonts w:eastAsia="Times" w:cs="Tahoma"/>
          <w:color w:val="0B0C0C"/>
          <w:szCs w:val="20"/>
          <w:shd w:val="clear" w:color="auto" w:fill="FFFFFF"/>
        </w:rPr>
        <w:t>we keep</w:t>
      </w:r>
      <w:r w:rsidR="00D36033" w:rsidRPr="00D36033">
        <w:rPr>
          <w:rFonts w:eastAsia="Times" w:cs="Tahoma"/>
          <w:color w:val="auto"/>
          <w:szCs w:val="20"/>
          <w:shd w:val="clear" w:color="auto" w:fill="FFFFFF"/>
        </w:rPr>
        <w:t xml:space="preserve"> it and individuals</w:t>
      </w:r>
      <w:r w:rsidR="007F26A6">
        <w:rPr>
          <w:rFonts w:eastAsia="Times" w:cs="Tahoma"/>
          <w:color w:val="auto"/>
          <w:szCs w:val="20"/>
          <w:shd w:val="clear" w:color="auto" w:fill="FFFFFF"/>
        </w:rPr>
        <w:t>’</w:t>
      </w:r>
      <w:r w:rsidR="00D36033" w:rsidRPr="00D36033">
        <w:rPr>
          <w:rFonts w:eastAsia="Times" w:cs="Tahoma"/>
          <w:color w:val="auto"/>
          <w:szCs w:val="20"/>
          <w:shd w:val="clear" w:color="auto" w:fill="FFFFFF"/>
        </w:rPr>
        <w:t xml:space="preserve"> rights under data protection legislation. </w:t>
      </w:r>
    </w:p>
    <w:p w14:paraId="5E6FD82F" w14:textId="2A42EF0C" w:rsidR="00BC7A56" w:rsidRDefault="00BC7A56" w:rsidP="00D36033">
      <w:pPr>
        <w:rPr>
          <w:rStyle w:val="Hyperlink"/>
        </w:rPr>
      </w:pPr>
      <w:r>
        <w:rPr>
          <w:rStyle w:val="Hyperlink"/>
        </w:rPr>
        <w:br w:type="page"/>
      </w:r>
    </w:p>
    <w:p w14:paraId="262E6AFE" w14:textId="148ED130" w:rsidR="00F34793" w:rsidRDefault="00EA4D20" w:rsidP="004E0E33">
      <w:r w:rsidRPr="00DE6820">
        <w:rPr>
          <w:noProof/>
          <w:lang w:eastAsia="en-GB"/>
        </w:rPr>
        <w:lastRenderedPageBreak/>
        <w:drawing>
          <wp:anchor distT="0" distB="0" distL="114300" distR="114300" simplePos="0" relativeHeight="251658240" behindDoc="0" locked="0" layoutInCell="1" allowOverlap="1" wp14:anchorId="45FBE76B" wp14:editId="6BE9CA90">
            <wp:simplePos x="0" y="0"/>
            <wp:positionH relativeFrom="column">
              <wp:posOffset>0</wp:posOffset>
            </wp:positionH>
            <wp:positionV relativeFrom="paragraph">
              <wp:posOffset>180975</wp:posOffset>
            </wp:positionV>
            <wp:extent cx="1295400" cy="647700"/>
            <wp:effectExtent l="0" t="0" r="0" b="0"/>
            <wp:wrapSquare wrapText="bothSides"/>
            <wp:docPr id="1"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sted_Logo_Black_RG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95400" cy="647700"/>
                    </a:xfrm>
                    <a:prstGeom prst="rect">
                      <a:avLst/>
                    </a:prstGeom>
                    <a:noFill/>
                    <a:ln>
                      <a:noFill/>
                    </a:ln>
                  </pic:spPr>
                </pic:pic>
              </a:graphicData>
            </a:graphic>
          </wp:anchor>
        </w:drawing>
      </w:r>
    </w:p>
    <w:p w14:paraId="3D4C8064" w14:textId="77777777" w:rsidR="00F34793" w:rsidRDefault="00F34793" w:rsidP="004E0E33"/>
    <w:p w14:paraId="3C63AC41" w14:textId="77777777" w:rsidR="006C0CEC" w:rsidRDefault="006C0CEC" w:rsidP="004E0E33">
      <w:pPr>
        <w:rPr>
          <w:color w:val="FF0000"/>
        </w:rPr>
      </w:pPr>
    </w:p>
    <w:p w14:paraId="60DE1542" w14:textId="20FB1AD1" w:rsidR="000B0459" w:rsidRDefault="000B0459" w:rsidP="004E0E33">
      <w:pPr>
        <w:rPr>
          <w:color w:val="FF0000"/>
        </w:rPr>
      </w:pPr>
    </w:p>
    <w:p w14:paraId="5C4076F3" w14:textId="30203CDE" w:rsidR="006C0CEC" w:rsidRDefault="006C0CEC" w:rsidP="004E0E33">
      <w:pPr>
        <w:rPr>
          <w:color w:val="FF0000"/>
        </w:rPr>
      </w:pPr>
    </w:p>
    <w:p w14:paraId="5FCBDC66" w14:textId="2AD32766" w:rsidR="006C0CEC" w:rsidRDefault="006C0CEC" w:rsidP="004E0E33">
      <w:pPr>
        <w:rPr>
          <w:color w:val="FF0000"/>
        </w:rPr>
      </w:pPr>
    </w:p>
    <w:p w14:paraId="42E27A04"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6"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7"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8"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9"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30"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31"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3BB588BB" w:rsidR="000B0459" w:rsidRPr="00635588" w:rsidRDefault="000B26E3" w:rsidP="001C74CA">
      <w:pPr>
        <w:pStyle w:val="Copyright"/>
        <w:spacing w:after="0"/>
      </w:pPr>
      <w:r>
        <w:t xml:space="preserve">© Crown copyright </w:t>
      </w:r>
      <w:r w:rsidR="00780581">
        <w:t>20</w:t>
      </w:r>
      <w:r w:rsidR="00927E60">
        <w:t>2</w:t>
      </w:r>
      <w:r w:rsidR="000D253F">
        <w:t>2</w:t>
      </w:r>
    </w:p>
    <w:p w14:paraId="67D9B59A" w14:textId="77777777" w:rsidR="000B0459" w:rsidRPr="000B0459" w:rsidRDefault="000B0459" w:rsidP="004E0E33"/>
    <w:sectPr w:rsidR="000B0459" w:rsidRPr="000B0459" w:rsidSect="00B960B0">
      <w:headerReference w:type="even" r:id="rId32"/>
      <w:headerReference w:type="default" r:id="rId33"/>
      <w:footerReference w:type="even" r:id="rId34"/>
      <w:footerReference w:type="default" r:id="rId35"/>
      <w:headerReference w:type="first" r:id="rId36"/>
      <w:footerReference w:type="first" r:id="rId37"/>
      <w:pgSz w:w="11899" w:h="16838"/>
      <w:pgMar w:top="1871" w:right="1418" w:bottom="1134" w:left="1418"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6BBC4" w14:textId="77777777" w:rsidR="00B326AD" w:rsidRDefault="00B326AD">
      <w:pPr>
        <w:pStyle w:val="Tabletext-left"/>
      </w:pPr>
      <w:r>
        <w:separator/>
      </w:r>
    </w:p>
    <w:p w14:paraId="028E3156" w14:textId="77777777" w:rsidR="00B326AD" w:rsidRDefault="00B326AD"/>
    <w:p w14:paraId="24076FA2" w14:textId="77777777" w:rsidR="00B326AD" w:rsidRDefault="00B326AD"/>
    <w:p w14:paraId="4C5266F4" w14:textId="77777777" w:rsidR="00B326AD" w:rsidRDefault="00B326AD"/>
  </w:endnote>
  <w:endnote w:type="continuationSeparator" w:id="0">
    <w:p w14:paraId="30BA36BB" w14:textId="77777777" w:rsidR="00B326AD" w:rsidRDefault="00B326AD">
      <w:pPr>
        <w:pStyle w:val="Tabletext-left"/>
      </w:pPr>
      <w:r>
        <w:continuationSeparator/>
      </w:r>
    </w:p>
    <w:p w14:paraId="72D28005" w14:textId="77777777" w:rsidR="00B326AD" w:rsidRDefault="00B326AD"/>
    <w:p w14:paraId="108622BA" w14:textId="77777777" w:rsidR="00B326AD" w:rsidRDefault="00B326AD"/>
    <w:p w14:paraId="04EEE40F" w14:textId="77777777" w:rsidR="00B326AD" w:rsidRDefault="00B326AD"/>
  </w:endnote>
  <w:endnote w:type="continuationNotice" w:id="1">
    <w:p w14:paraId="0160E46C" w14:textId="77777777" w:rsidR="00B326AD" w:rsidRDefault="00B326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871C0"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380B8CE" w14:textId="77777777" w:rsidR="00137CCF" w:rsidRDefault="00137CCF" w:rsidP="005E5431">
    <w:pPr>
      <w:pStyle w:val="Footer-LHSEven"/>
      <w:tabs>
        <w:tab w:val="left" w:pos="720"/>
      </w:tabs>
      <w:jc w:val="right"/>
    </w:pPr>
    <w:r>
      <w:tab/>
    </w:r>
    <w:r>
      <w:tab/>
      <w:t>Document title goes here</w:t>
    </w:r>
  </w:p>
  <w:p w14:paraId="6C3E7972" w14:textId="77777777" w:rsidR="00137CCF" w:rsidRDefault="00137CCF" w:rsidP="005E5431">
    <w:pPr>
      <w:pStyle w:val="Footer-LHSEven"/>
      <w:tabs>
        <w:tab w:val="left" w:pos="720"/>
      </w:tabs>
      <w:jc w:val="right"/>
    </w:pPr>
    <w:r>
      <w:t>Month Year, No. xxxxxx</w:t>
    </w:r>
  </w:p>
  <w:p w14:paraId="4E621C9B" w14:textId="77777777" w:rsidR="00137CCF" w:rsidRDefault="00137C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2A39A" w14:textId="3F9F9B63"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7</w:t>
    </w:r>
    <w:r>
      <w:rPr>
        <w:rStyle w:val="PageNumber"/>
        <w:b w:val="0"/>
      </w:rPr>
      <w:fldChar w:fldCharType="end"/>
    </w:r>
  </w:p>
  <w:p w14:paraId="309B181F" w14:textId="77777777" w:rsidR="00137CCF" w:rsidRDefault="00137CCF" w:rsidP="005E5431">
    <w:pPr>
      <w:pStyle w:val="Footer-LHSEven"/>
      <w:tabs>
        <w:tab w:val="left" w:pos="720"/>
      </w:tabs>
    </w:pPr>
    <w:r>
      <w:t>School inspections: a</w:t>
    </w:r>
    <w:r w:rsidRPr="00C32BB8">
      <w:t xml:space="preserve"> guide for parents</w:t>
    </w:r>
  </w:p>
  <w:p w14:paraId="48F93A8C" w14:textId="2413B4C2" w:rsidR="00137CCF" w:rsidRDefault="00BA3E70" w:rsidP="005E5431">
    <w:pPr>
      <w:pStyle w:val="Footer-RHSOdd"/>
      <w:tabs>
        <w:tab w:val="right" w:pos="8460"/>
      </w:tabs>
    </w:pPr>
    <w:r>
      <w:t>September</w:t>
    </w:r>
    <w:r w:rsidR="00F7685C">
      <w:t xml:space="preserve"> </w:t>
    </w:r>
    <w:r w:rsidR="00137CCF">
      <w:t>20</w:t>
    </w:r>
    <w:r w:rsidR="00B312AE">
      <w:t>2</w:t>
    </w:r>
    <w:r w:rsidR="004A0005">
      <w:t>2</w:t>
    </w:r>
    <w:r w:rsidR="00137CCF">
      <w:t xml:space="preserve">, No. </w:t>
    </w:r>
    <w:r w:rsidR="00137CCF" w:rsidRPr="00522CE4">
      <w:t>160054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0B1A0" w14:textId="33256987" w:rsidR="00B960B0" w:rsidRDefault="00B960B0" w:rsidP="00B960B0">
    <w:pPr>
      <w:pStyle w:val="CoverStats"/>
    </w:pPr>
    <w:r w:rsidRPr="00AB22BC">
      <w:rPr>
        <w:rStyle w:val="StyleCoverStatsBoldChar"/>
      </w:rPr>
      <w:t>Published:</w:t>
    </w:r>
    <w:r>
      <w:t xml:space="preserve"> </w:t>
    </w:r>
    <w:r w:rsidR="00BF2708">
      <w:t>September</w:t>
    </w:r>
    <w:r w:rsidR="00BD622E">
      <w:t xml:space="preserve"> </w:t>
    </w:r>
    <w:r>
      <w:t>202</w:t>
    </w:r>
    <w:r w:rsidR="00BD622E">
      <w:t>2</w:t>
    </w:r>
  </w:p>
  <w:p w14:paraId="1D0B1640" w14:textId="27933D3C" w:rsidR="00B960B0" w:rsidRPr="006E641F" w:rsidRDefault="00B960B0" w:rsidP="00B960B0">
    <w:pPr>
      <w:pStyle w:val="CoverStats"/>
    </w:pPr>
    <w:r w:rsidRPr="00AB22BC">
      <w:rPr>
        <w:rStyle w:val="StyleCoverStatsBoldChar"/>
      </w:rPr>
      <w:t>Reference no:</w:t>
    </w:r>
    <w:r>
      <w:t xml:space="preserve"> 160054</w:t>
    </w:r>
  </w:p>
  <w:p w14:paraId="708050CC" w14:textId="5CFC4245" w:rsidR="00B77DD1" w:rsidRDefault="00FB625C" w:rsidP="00FB625C">
    <w:pPr>
      <w:pStyle w:val="Footer"/>
      <w:tabs>
        <w:tab w:val="center" w:pos="4531"/>
        <w:tab w:val="right" w:pos="9063"/>
      </w:tabs>
    </w:pPr>
    <w:r>
      <w:tab/>
    </w:r>
    <w:r>
      <w:tab/>
    </w:r>
    <w:r w:rsidR="6DCDABA8">
      <w:rPr>
        <w:noProof/>
      </w:rPr>
      <w:drawing>
        <wp:inline distT="0" distB="0" distL="0" distR="0" wp14:anchorId="2CDBA372" wp14:editId="0357EC06">
          <wp:extent cx="2085975" cy="447675"/>
          <wp:effectExtent l="0" t="0" r="0" b="0"/>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085975" cy="4476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D47AF" w14:textId="77777777" w:rsidR="00B326AD" w:rsidRDefault="00B326AD">
      <w:pPr>
        <w:pStyle w:val="Tabletext-left"/>
      </w:pPr>
      <w:r>
        <w:separator/>
      </w:r>
    </w:p>
  </w:footnote>
  <w:footnote w:type="continuationSeparator" w:id="0">
    <w:p w14:paraId="18E8C1C2" w14:textId="77777777" w:rsidR="00B326AD" w:rsidRDefault="00B326AD">
      <w:pPr>
        <w:pStyle w:val="Tabletext-left"/>
      </w:pPr>
      <w:r>
        <w:continuationSeparator/>
      </w:r>
    </w:p>
  </w:footnote>
  <w:footnote w:type="continuationNotice" w:id="1">
    <w:p w14:paraId="100985A1" w14:textId="77777777" w:rsidR="00B326AD" w:rsidRPr="00A61378" w:rsidRDefault="00B326AD" w:rsidP="00A61378">
      <w:pPr>
        <w:pStyle w:val="Footer"/>
      </w:pPr>
    </w:p>
  </w:footnote>
  <w:footnote w:id="2">
    <w:p w14:paraId="017B4014" w14:textId="7C1F74E7" w:rsidR="009B696B" w:rsidRDefault="009B696B" w:rsidP="009B696B">
      <w:pPr>
        <w:pStyle w:val="FootnoteText"/>
      </w:pPr>
      <w:r>
        <w:rPr>
          <w:rStyle w:val="FootnoteReference"/>
        </w:rPr>
        <w:footnoteRef/>
      </w:r>
      <w:r>
        <w:t xml:space="preserve"> </w:t>
      </w:r>
      <w:r w:rsidRPr="00491F00">
        <w:t>Academy converter schools are schools that have been approved by the Secretary of State to convert to become an academy.</w:t>
      </w:r>
    </w:p>
  </w:footnote>
  <w:footnote w:id="3">
    <w:p w14:paraId="4BA523BA" w14:textId="2081065C"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FADC1" w14:textId="4AED3815" w:rsidR="00137CCF" w:rsidRDefault="00137CCF" w:rsidP="008A2ECC">
    <w:pPr>
      <w:pStyle w:val="Header"/>
      <w:pBdr>
        <w:bottom w:val="none" w:sz="0" w:space="0" w:color="auto"/>
      </w:pBdr>
    </w:pPr>
    <w:r>
      <w:rPr>
        <w:noProof/>
        <w:lang w:eastAsia="en-GB"/>
      </w:rPr>
      <w:drawing>
        <wp:anchor distT="0" distB="0" distL="114300" distR="114300" simplePos="0" relativeHeight="251658241"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137CCF" w:rsidRDefault="00137CCF"/>
  <w:p w14:paraId="4D18FED7" w14:textId="77777777" w:rsidR="00137CCF" w:rsidRDefault="00137C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EBD6F" w14:textId="327A7E0D" w:rsidR="00137CCF" w:rsidRDefault="00137CCF" w:rsidP="0050012D">
    <w:pPr>
      <w:pStyle w:val="Header"/>
      <w:pBdr>
        <w:bottom w:val="none" w:sz="0" w:space="0" w:color="auto"/>
      </w:pBdr>
    </w:pPr>
    <w:r>
      <w:rPr>
        <w:noProof/>
        <w:lang w:eastAsia="en-GB"/>
      </w:rPr>
      <w:drawing>
        <wp:anchor distT="0" distB="0" distL="114300" distR="114300" simplePos="0" relativeHeight="251658240"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C0870" w14:textId="79BDC53B" w:rsidR="00137CCF" w:rsidRDefault="003F25CC">
    <w:r>
      <w:rPr>
        <w:noProof/>
        <w:lang w:eastAsia="en-GB"/>
      </w:rPr>
      <w:drawing>
        <wp:anchor distT="0" distB="0" distL="114300" distR="114300" simplePos="0" relativeHeight="251658242" behindDoc="1" locked="0" layoutInCell="1" allowOverlap="1" wp14:anchorId="00444FFD" wp14:editId="721B0C12">
          <wp:simplePos x="0" y="0"/>
          <wp:positionH relativeFrom="page">
            <wp:posOffset>5758180</wp:posOffset>
          </wp:positionH>
          <wp:positionV relativeFrom="page">
            <wp:posOffset>321945</wp:posOffset>
          </wp:positionV>
          <wp:extent cx="1295400" cy="1098550"/>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fsted_LOGO_BLK_W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318A4" w14:textId="77777777" w:rsidR="00137CCF" w:rsidRDefault="00137C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7A8000E0"/>
    <w:lvl w:ilvl="0" w:tplc="0DDCF000">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16cid:durableId="1200976798">
    <w:abstractNumId w:val="8"/>
  </w:num>
  <w:num w:numId="2" w16cid:durableId="2010718825">
    <w:abstractNumId w:val="6"/>
  </w:num>
  <w:num w:numId="3" w16cid:durableId="1440565123">
    <w:abstractNumId w:val="11"/>
  </w:num>
  <w:num w:numId="4" w16cid:durableId="1328823144">
    <w:abstractNumId w:val="9"/>
  </w:num>
  <w:num w:numId="5" w16cid:durableId="1474904171">
    <w:abstractNumId w:val="0"/>
  </w:num>
  <w:num w:numId="6" w16cid:durableId="909116921">
    <w:abstractNumId w:val="12"/>
  </w:num>
  <w:num w:numId="7" w16cid:durableId="1075670095">
    <w:abstractNumId w:val="5"/>
  </w:num>
  <w:num w:numId="8" w16cid:durableId="1039628868">
    <w:abstractNumId w:val="1"/>
  </w:num>
  <w:num w:numId="9" w16cid:durableId="2134442643">
    <w:abstractNumId w:val="11"/>
  </w:num>
  <w:num w:numId="10" w16cid:durableId="161942967">
    <w:abstractNumId w:val="12"/>
  </w:num>
  <w:num w:numId="11" w16cid:durableId="240457550">
    <w:abstractNumId w:val="12"/>
  </w:num>
  <w:num w:numId="12" w16cid:durableId="169026834">
    <w:abstractNumId w:val="7"/>
  </w:num>
  <w:num w:numId="13" w16cid:durableId="48572756">
    <w:abstractNumId w:val="10"/>
  </w:num>
  <w:num w:numId="14" w16cid:durableId="1666665496">
    <w:abstractNumId w:val="5"/>
  </w:num>
  <w:num w:numId="15" w16cid:durableId="1238323664">
    <w:abstractNumId w:val="5"/>
  </w:num>
  <w:num w:numId="16" w16cid:durableId="1613247936">
    <w:abstractNumId w:val="5"/>
  </w:num>
  <w:num w:numId="17" w16cid:durableId="1763918264">
    <w:abstractNumId w:val="5"/>
  </w:num>
  <w:num w:numId="18" w16cid:durableId="2006974832">
    <w:abstractNumId w:val="7"/>
  </w:num>
  <w:num w:numId="19" w16cid:durableId="1121613970">
    <w:abstractNumId w:val="4"/>
  </w:num>
  <w:num w:numId="20" w16cid:durableId="1027295160">
    <w:abstractNumId w:val="4"/>
  </w:num>
  <w:num w:numId="21" w16cid:durableId="132607034">
    <w:abstractNumId w:val="2"/>
  </w:num>
  <w:num w:numId="22" w16cid:durableId="1529373280">
    <w:abstractNumId w:val="3"/>
  </w:num>
  <w:num w:numId="23" w16cid:durableId="585696064">
    <w:abstractNumId w:val="4"/>
  </w:num>
  <w:num w:numId="24" w16cid:durableId="2029990816">
    <w:abstractNumId w:val="4"/>
  </w:num>
  <w:num w:numId="25" w16cid:durableId="160969234">
    <w:abstractNumId w:val="4"/>
  </w:num>
  <w:num w:numId="26" w16cid:durableId="412359878">
    <w:abstractNumId w:val="4"/>
  </w:num>
  <w:num w:numId="27" w16cid:durableId="1260093046">
    <w:abstractNumId w:val="4"/>
  </w:num>
  <w:num w:numId="28" w16cid:durableId="804464748">
    <w:abstractNumId w:val="4"/>
  </w:num>
  <w:num w:numId="29" w16cid:durableId="1484858228">
    <w:abstractNumId w:val="4"/>
  </w:num>
  <w:num w:numId="30" w16cid:durableId="1244531767">
    <w:abstractNumId w:val="4"/>
  </w:num>
  <w:num w:numId="31" w16cid:durableId="351493773">
    <w:abstractNumId w:val="4"/>
  </w:num>
  <w:num w:numId="32" w16cid:durableId="2118988835">
    <w:abstractNumId w:val="4"/>
  </w:num>
  <w:num w:numId="33" w16cid:durableId="1966155232">
    <w:abstractNumId w:val="4"/>
  </w:num>
  <w:num w:numId="34" w16cid:durableId="1004624629">
    <w:abstractNumId w:val="4"/>
  </w:num>
  <w:num w:numId="35" w16cid:durableId="744107384">
    <w:abstractNumId w:val="6"/>
  </w:num>
  <w:num w:numId="36" w16cid:durableId="170709473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E39"/>
    <w:rsid w:val="000017CC"/>
    <w:rsid w:val="000036F4"/>
    <w:rsid w:val="0000414B"/>
    <w:rsid w:val="00007461"/>
    <w:rsid w:val="00007963"/>
    <w:rsid w:val="000107CD"/>
    <w:rsid w:val="0001349B"/>
    <w:rsid w:val="00013AC4"/>
    <w:rsid w:val="000155FB"/>
    <w:rsid w:val="00020FAF"/>
    <w:rsid w:val="00024EA3"/>
    <w:rsid w:val="0003086D"/>
    <w:rsid w:val="000314E9"/>
    <w:rsid w:val="00031D3C"/>
    <w:rsid w:val="00033081"/>
    <w:rsid w:val="000337F1"/>
    <w:rsid w:val="00045279"/>
    <w:rsid w:val="00050F84"/>
    <w:rsid w:val="00050F95"/>
    <w:rsid w:val="00051CB0"/>
    <w:rsid w:val="00056597"/>
    <w:rsid w:val="000633BF"/>
    <w:rsid w:val="00074244"/>
    <w:rsid w:val="00077EF5"/>
    <w:rsid w:val="00080F6A"/>
    <w:rsid w:val="0008102D"/>
    <w:rsid w:val="00090932"/>
    <w:rsid w:val="00096DBA"/>
    <w:rsid w:val="000A129A"/>
    <w:rsid w:val="000A3E30"/>
    <w:rsid w:val="000A7674"/>
    <w:rsid w:val="000B0459"/>
    <w:rsid w:val="000B26E3"/>
    <w:rsid w:val="000B2E1B"/>
    <w:rsid w:val="000B2F99"/>
    <w:rsid w:val="000B626D"/>
    <w:rsid w:val="000C14A1"/>
    <w:rsid w:val="000C6789"/>
    <w:rsid w:val="000D0750"/>
    <w:rsid w:val="000D253F"/>
    <w:rsid w:val="000D4069"/>
    <w:rsid w:val="000D6886"/>
    <w:rsid w:val="000E0353"/>
    <w:rsid w:val="000E0377"/>
    <w:rsid w:val="000E0382"/>
    <w:rsid w:val="000E0A5F"/>
    <w:rsid w:val="000E44BA"/>
    <w:rsid w:val="000E7922"/>
    <w:rsid w:val="000F0119"/>
    <w:rsid w:val="000F1F46"/>
    <w:rsid w:val="000F9CFA"/>
    <w:rsid w:val="00103213"/>
    <w:rsid w:val="001079EB"/>
    <w:rsid w:val="00120582"/>
    <w:rsid w:val="00120762"/>
    <w:rsid w:val="0012126C"/>
    <w:rsid w:val="00122DF2"/>
    <w:rsid w:val="00131186"/>
    <w:rsid w:val="00131345"/>
    <w:rsid w:val="001314B8"/>
    <w:rsid w:val="001343C8"/>
    <w:rsid w:val="00135F07"/>
    <w:rsid w:val="00137CCF"/>
    <w:rsid w:val="00143858"/>
    <w:rsid w:val="0014479E"/>
    <w:rsid w:val="00145A41"/>
    <w:rsid w:val="0015227B"/>
    <w:rsid w:val="00157485"/>
    <w:rsid w:val="001600F6"/>
    <w:rsid w:val="00162579"/>
    <w:rsid w:val="00163A8B"/>
    <w:rsid w:val="00171AAB"/>
    <w:rsid w:val="00177D5A"/>
    <w:rsid w:val="00180A9D"/>
    <w:rsid w:val="00181078"/>
    <w:rsid w:val="001840DE"/>
    <w:rsid w:val="00184C5E"/>
    <w:rsid w:val="00190831"/>
    <w:rsid w:val="00190B7D"/>
    <w:rsid w:val="001915B4"/>
    <w:rsid w:val="0019197B"/>
    <w:rsid w:val="00191D15"/>
    <w:rsid w:val="00193A2D"/>
    <w:rsid w:val="00195358"/>
    <w:rsid w:val="00196E5D"/>
    <w:rsid w:val="001A61EC"/>
    <w:rsid w:val="001A768F"/>
    <w:rsid w:val="001B10C3"/>
    <w:rsid w:val="001B21F3"/>
    <w:rsid w:val="001B3D10"/>
    <w:rsid w:val="001B578E"/>
    <w:rsid w:val="001B57E8"/>
    <w:rsid w:val="001B687D"/>
    <w:rsid w:val="001B6888"/>
    <w:rsid w:val="001B7048"/>
    <w:rsid w:val="001C147A"/>
    <w:rsid w:val="001C16BF"/>
    <w:rsid w:val="001C21B3"/>
    <w:rsid w:val="001C35A4"/>
    <w:rsid w:val="001C35EF"/>
    <w:rsid w:val="001C4187"/>
    <w:rsid w:val="001C466D"/>
    <w:rsid w:val="001C72B5"/>
    <w:rsid w:val="001C74CA"/>
    <w:rsid w:val="001D0CF7"/>
    <w:rsid w:val="001D4123"/>
    <w:rsid w:val="001D5616"/>
    <w:rsid w:val="001D747C"/>
    <w:rsid w:val="001E10F9"/>
    <w:rsid w:val="001E4218"/>
    <w:rsid w:val="001F3D85"/>
    <w:rsid w:val="00204210"/>
    <w:rsid w:val="00215E9A"/>
    <w:rsid w:val="00216135"/>
    <w:rsid w:val="002178A8"/>
    <w:rsid w:val="0022240F"/>
    <w:rsid w:val="002227D5"/>
    <w:rsid w:val="00230159"/>
    <w:rsid w:val="002333EB"/>
    <w:rsid w:val="00234121"/>
    <w:rsid w:val="00235D82"/>
    <w:rsid w:val="00235DBB"/>
    <w:rsid w:val="00240233"/>
    <w:rsid w:val="0024476E"/>
    <w:rsid w:val="00247483"/>
    <w:rsid w:val="00251A4B"/>
    <w:rsid w:val="0025486B"/>
    <w:rsid w:val="00254E78"/>
    <w:rsid w:val="0026011B"/>
    <w:rsid w:val="00260458"/>
    <w:rsid w:val="002607A5"/>
    <w:rsid w:val="002614CC"/>
    <w:rsid w:val="0026187C"/>
    <w:rsid w:val="00270779"/>
    <w:rsid w:val="00281EA9"/>
    <w:rsid w:val="00282DCF"/>
    <w:rsid w:val="002A0231"/>
    <w:rsid w:val="002A098C"/>
    <w:rsid w:val="002A6188"/>
    <w:rsid w:val="002B3474"/>
    <w:rsid w:val="002B5491"/>
    <w:rsid w:val="002C41D3"/>
    <w:rsid w:val="002C42FC"/>
    <w:rsid w:val="002C4C75"/>
    <w:rsid w:val="002C6024"/>
    <w:rsid w:val="002D0465"/>
    <w:rsid w:val="002D0859"/>
    <w:rsid w:val="002E3D1C"/>
    <w:rsid w:val="002E55A9"/>
    <w:rsid w:val="002F012F"/>
    <w:rsid w:val="002F2B43"/>
    <w:rsid w:val="002F4B3A"/>
    <w:rsid w:val="002F592C"/>
    <w:rsid w:val="002F67F2"/>
    <w:rsid w:val="002F6C62"/>
    <w:rsid w:val="003021B7"/>
    <w:rsid w:val="00304048"/>
    <w:rsid w:val="00311B92"/>
    <w:rsid w:val="00317361"/>
    <w:rsid w:val="0031768D"/>
    <w:rsid w:val="00321B22"/>
    <w:rsid w:val="00324CB7"/>
    <w:rsid w:val="00327CFF"/>
    <w:rsid w:val="00330091"/>
    <w:rsid w:val="003312DB"/>
    <w:rsid w:val="00340879"/>
    <w:rsid w:val="0034099A"/>
    <w:rsid w:val="003418FC"/>
    <w:rsid w:val="00341E82"/>
    <w:rsid w:val="003479AE"/>
    <w:rsid w:val="00350293"/>
    <w:rsid w:val="00364344"/>
    <w:rsid w:val="003673BA"/>
    <w:rsid w:val="00370741"/>
    <w:rsid w:val="003722B2"/>
    <w:rsid w:val="00375012"/>
    <w:rsid w:val="00375225"/>
    <w:rsid w:val="00381840"/>
    <w:rsid w:val="00383833"/>
    <w:rsid w:val="00384F0F"/>
    <w:rsid w:val="003852DD"/>
    <w:rsid w:val="00385E29"/>
    <w:rsid w:val="003860EC"/>
    <w:rsid w:val="0038619B"/>
    <w:rsid w:val="00386BC5"/>
    <w:rsid w:val="003902E5"/>
    <w:rsid w:val="00391BA9"/>
    <w:rsid w:val="003931D3"/>
    <w:rsid w:val="003A0566"/>
    <w:rsid w:val="003A2AAB"/>
    <w:rsid w:val="003A3152"/>
    <w:rsid w:val="003A5FA1"/>
    <w:rsid w:val="003B0AE1"/>
    <w:rsid w:val="003B1959"/>
    <w:rsid w:val="003B4991"/>
    <w:rsid w:val="003B657B"/>
    <w:rsid w:val="003C5600"/>
    <w:rsid w:val="003C6E68"/>
    <w:rsid w:val="003D0BDE"/>
    <w:rsid w:val="003D2521"/>
    <w:rsid w:val="003D29C4"/>
    <w:rsid w:val="003D2D96"/>
    <w:rsid w:val="003D443E"/>
    <w:rsid w:val="003D64E5"/>
    <w:rsid w:val="003E5868"/>
    <w:rsid w:val="003F05C7"/>
    <w:rsid w:val="003F09E2"/>
    <w:rsid w:val="003F25CC"/>
    <w:rsid w:val="003F274A"/>
    <w:rsid w:val="00400881"/>
    <w:rsid w:val="004026B4"/>
    <w:rsid w:val="00402E5E"/>
    <w:rsid w:val="004131B9"/>
    <w:rsid w:val="0041599C"/>
    <w:rsid w:val="00417E39"/>
    <w:rsid w:val="004205C9"/>
    <w:rsid w:val="004207BE"/>
    <w:rsid w:val="0042290D"/>
    <w:rsid w:val="0042352A"/>
    <w:rsid w:val="00424221"/>
    <w:rsid w:val="00430D67"/>
    <w:rsid w:val="00436AA7"/>
    <w:rsid w:val="00443DAE"/>
    <w:rsid w:val="0044500B"/>
    <w:rsid w:val="004503C1"/>
    <w:rsid w:val="00452B93"/>
    <w:rsid w:val="004530C1"/>
    <w:rsid w:val="00454880"/>
    <w:rsid w:val="00455E93"/>
    <w:rsid w:val="0045629E"/>
    <w:rsid w:val="00463061"/>
    <w:rsid w:val="00463288"/>
    <w:rsid w:val="0046526B"/>
    <w:rsid w:val="004708C5"/>
    <w:rsid w:val="0047334B"/>
    <w:rsid w:val="00475C75"/>
    <w:rsid w:val="00480623"/>
    <w:rsid w:val="00480980"/>
    <w:rsid w:val="00482C6E"/>
    <w:rsid w:val="004838A2"/>
    <w:rsid w:val="00487371"/>
    <w:rsid w:val="0049139C"/>
    <w:rsid w:val="00491F00"/>
    <w:rsid w:val="00497E3D"/>
    <w:rsid w:val="004A0005"/>
    <w:rsid w:val="004A0983"/>
    <w:rsid w:val="004A3088"/>
    <w:rsid w:val="004A3453"/>
    <w:rsid w:val="004A3BFB"/>
    <w:rsid w:val="004A5DF1"/>
    <w:rsid w:val="004B019E"/>
    <w:rsid w:val="004B6CF0"/>
    <w:rsid w:val="004C0ADD"/>
    <w:rsid w:val="004C0B5C"/>
    <w:rsid w:val="004C7B32"/>
    <w:rsid w:val="004D5F03"/>
    <w:rsid w:val="004D6F5A"/>
    <w:rsid w:val="004D7E32"/>
    <w:rsid w:val="004E0E33"/>
    <w:rsid w:val="004E1446"/>
    <w:rsid w:val="004E3BEE"/>
    <w:rsid w:val="004E47B6"/>
    <w:rsid w:val="004E6468"/>
    <w:rsid w:val="004E74CF"/>
    <w:rsid w:val="004F016D"/>
    <w:rsid w:val="0050012D"/>
    <w:rsid w:val="00501B4F"/>
    <w:rsid w:val="005045AA"/>
    <w:rsid w:val="005061FD"/>
    <w:rsid w:val="005066A4"/>
    <w:rsid w:val="00506C24"/>
    <w:rsid w:val="005073A0"/>
    <w:rsid w:val="005077CD"/>
    <w:rsid w:val="0051134F"/>
    <w:rsid w:val="0051496D"/>
    <w:rsid w:val="0051705A"/>
    <w:rsid w:val="00522CE4"/>
    <w:rsid w:val="00531B9E"/>
    <w:rsid w:val="00533481"/>
    <w:rsid w:val="005336CD"/>
    <w:rsid w:val="00541534"/>
    <w:rsid w:val="005425BE"/>
    <w:rsid w:val="00542C27"/>
    <w:rsid w:val="00550A85"/>
    <w:rsid w:val="00555065"/>
    <w:rsid w:val="005571AF"/>
    <w:rsid w:val="005604C0"/>
    <w:rsid w:val="00562761"/>
    <w:rsid w:val="005641BC"/>
    <w:rsid w:val="00567C31"/>
    <w:rsid w:val="005824BF"/>
    <w:rsid w:val="00591BB5"/>
    <w:rsid w:val="00592C59"/>
    <w:rsid w:val="0059349A"/>
    <w:rsid w:val="00593705"/>
    <w:rsid w:val="00593A90"/>
    <w:rsid w:val="00595C98"/>
    <w:rsid w:val="005A232A"/>
    <w:rsid w:val="005B0721"/>
    <w:rsid w:val="005B1735"/>
    <w:rsid w:val="005B2528"/>
    <w:rsid w:val="005B259A"/>
    <w:rsid w:val="005C0820"/>
    <w:rsid w:val="005C1916"/>
    <w:rsid w:val="005C26EA"/>
    <w:rsid w:val="005C2FF3"/>
    <w:rsid w:val="005C44B1"/>
    <w:rsid w:val="005C5540"/>
    <w:rsid w:val="005D0929"/>
    <w:rsid w:val="005D26CF"/>
    <w:rsid w:val="005E056A"/>
    <w:rsid w:val="005E5431"/>
    <w:rsid w:val="005E7D60"/>
    <w:rsid w:val="005F720E"/>
    <w:rsid w:val="00602B61"/>
    <w:rsid w:val="006054DD"/>
    <w:rsid w:val="00605D7E"/>
    <w:rsid w:val="00606F81"/>
    <w:rsid w:val="00607A05"/>
    <w:rsid w:val="00611CFD"/>
    <w:rsid w:val="00615061"/>
    <w:rsid w:val="00616704"/>
    <w:rsid w:val="00623364"/>
    <w:rsid w:val="0063297D"/>
    <w:rsid w:val="00635588"/>
    <w:rsid w:val="00640ADD"/>
    <w:rsid w:val="00644620"/>
    <w:rsid w:val="00646A08"/>
    <w:rsid w:val="00656A72"/>
    <w:rsid w:val="00664416"/>
    <w:rsid w:val="006649E9"/>
    <w:rsid w:val="0066538B"/>
    <w:rsid w:val="006653BE"/>
    <w:rsid w:val="006670CE"/>
    <w:rsid w:val="0067126A"/>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D10C8"/>
    <w:rsid w:val="006D1C98"/>
    <w:rsid w:val="006E2192"/>
    <w:rsid w:val="006E3137"/>
    <w:rsid w:val="006E42A7"/>
    <w:rsid w:val="006E538B"/>
    <w:rsid w:val="006E641F"/>
    <w:rsid w:val="006F1E22"/>
    <w:rsid w:val="006F43FD"/>
    <w:rsid w:val="006F75A0"/>
    <w:rsid w:val="0070238C"/>
    <w:rsid w:val="0070530E"/>
    <w:rsid w:val="00710479"/>
    <w:rsid w:val="0071679F"/>
    <w:rsid w:val="00724EE7"/>
    <w:rsid w:val="007261D8"/>
    <w:rsid w:val="00731593"/>
    <w:rsid w:val="007330CD"/>
    <w:rsid w:val="007345C6"/>
    <w:rsid w:val="007351EA"/>
    <w:rsid w:val="007360B8"/>
    <w:rsid w:val="007428C7"/>
    <w:rsid w:val="00744112"/>
    <w:rsid w:val="00744D61"/>
    <w:rsid w:val="00752173"/>
    <w:rsid w:val="00755207"/>
    <w:rsid w:val="007570A6"/>
    <w:rsid w:val="00760586"/>
    <w:rsid w:val="007615C9"/>
    <w:rsid w:val="00761D10"/>
    <w:rsid w:val="00766391"/>
    <w:rsid w:val="007717A9"/>
    <w:rsid w:val="00773D5C"/>
    <w:rsid w:val="00774A3B"/>
    <w:rsid w:val="00774C7A"/>
    <w:rsid w:val="00780581"/>
    <w:rsid w:val="007818BD"/>
    <w:rsid w:val="007852B0"/>
    <w:rsid w:val="007922CB"/>
    <w:rsid w:val="00793254"/>
    <w:rsid w:val="007978FB"/>
    <w:rsid w:val="007A1ADD"/>
    <w:rsid w:val="007A6D72"/>
    <w:rsid w:val="007B340C"/>
    <w:rsid w:val="007C00C6"/>
    <w:rsid w:val="007C394C"/>
    <w:rsid w:val="007C70C6"/>
    <w:rsid w:val="007C756F"/>
    <w:rsid w:val="007D24D8"/>
    <w:rsid w:val="007E27A2"/>
    <w:rsid w:val="007E5C4B"/>
    <w:rsid w:val="007E654C"/>
    <w:rsid w:val="007F1B42"/>
    <w:rsid w:val="007F26A6"/>
    <w:rsid w:val="007F43F7"/>
    <w:rsid w:val="007F72B0"/>
    <w:rsid w:val="00800780"/>
    <w:rsid w:val="0080524A"/>
    <w:rsid w:val="00805A3D"/>
    <w:rsid w:val="008168D6"/>
    <w:rsid w:val="008168E1"/>
    <w:rsid w:val="0081798B"/>
    <w:rsid w:val="00823A0C"/>
    <w:rsid w:val="00823A16"/>
    <w:rsid w:val="008241D4"/>
    <w:rsid w:val="008262C3"/>
    <w:rsid w:val="00826710"/>
    <w:rsid w:val="00827AA4"/>
    <w:rsid w:val="00827FF5"/>
    <w:rsid w:val="00832DB1"/>
    <w:rsid w:val="008358DD"/>
    <w:rsid w:val="00837650"/>
    <w:rsid w:val="008412A3"/>
    <w:rsid w:val="00843F38"/>
    <w:rsid w:val="0084504E"/>
    <w:rsid w:val="00845423"/>
    <w:rsid w:val="0084547F"/>
    <w:rsid w:val="0085687A"/>
    <w:rsid w:val="00860320"/>
    <w:rsid w:val="008604B6"/>
    <w:rsid w:val="00867016"/>
    <w:rsid w:val="008719A8"/>
    <w:rsid w:val="00874C45"/>
    <w:rsid w:val="008750E5"/>
    <w:rsid w:val="00887A07"/>
    <w:rsid w:val="00890B6D"/>
    <w:rsid w:val="00896833"/>
    <w:rsid w:val="008A1657"/>
    <w:rsid w:val="008A2398"/>
    <w:rsid w:val="008A2ECC"/>
    <w:rsid w:val="008A593F"/>
    <w:rsid w:val="008A6682"/>
    <w:rsid w:val="008B41B4"/>
    <w:rsid w:val="008B633C"/>
    <w:rsid w:val="008C0141"/>
    <w:rsid w:val="008C1B63"/>
    <w:rsid w:val="008C1D16"/>
    <w:rsid w:val="008C6E91"/>
    <w:rsid w:val="008D0DD8"/>
    <w:rsid w:val="008D172B"/>
    <w:rsid w:val="008D4E26"/>
    <w:rsid w:val="008E2A22"/>
    <w:rsid w:val="008E4C00"/>
    <w:rsid w:val="008E75AA"/>
    <w:rsid w:val="008E7711"/>
    <w:rsid w:val="008F2AC8"/>
    <w:rsid w:val="008F3793"/>
    <w:rsid w:val="008F3D2E"/>
    <w:rsid w:val="008F5DF8"/>
    <w:rsid w:val="008F5FAF"/>
    <w:rsid w:val="008F7338"/>
    <w:rsid w:val="00900070"/>
    <w:rsid w:val="00903179"/>
    <w:rsid w:val="00903B14"/>
    <w:rsid w:val="00904C20"/>
    <w:rsid w:val="00906D3E"/>
    <w:rsid w:val="00910DE6"/>
    <w:rsid w:val="00913032"/>
    <w:rsid w:val="0091336F"/>
    <w:rsid w:val="00916A4E"/>
    <w:rsid w:val="00921EE3"/>
    <w:rsid w:val="00922CAA"/>
    <w:rsid w:val="0092387C"/>
    <w:rsid w:val="009256C5"/>
    <w:rsid w:val="00926023"/>
    <w:rsid w:val="009267DD"/>
    <w:rsid w:val="00927209"/>
    <w:rsid w:val="00927E60"/>
    <w:rsid w:val="0093290B"/>
    <w:rsid w:val="00933419"/>
    <w:rsid w:val="0093366E"/>
    <w:rsid w:val="0093538D"/>
    <w:rsid w:val="00940C01"/>
    <w:rsid w:val="00941BCA"/>
    <w:rsid w:val="009431B6"/>
    <w:rsid w:val="00943B77"/>
    <w:rsid w:val="00951C6F"/>
    <w:rsid w:val="009522A8"/>
    <w:rsid w:val="00955CDA"/>
    <w:rsid w:val="00957639"/>
    <w:rsid w:val="009656A4"/>
    <w:rsid w:val="0096659F"/>
    <w:rsid w:val="00973F69"/>
    <w:rsid w:val="00976E10"/>
    <w:rsid w:val="00977CB0"/>
    <w:rsid w:val="009801B0"/>
    <w:rsid w:val="0099005D"/>
    <w:rsid w:val="009A5109"/>
    <w:rsid w:val="009A64D8"/>
    <w:rsid w:val="009B1DB8"/>
    <w:rsid w:val="009B648D"/>
    <w:rsid w:val="009B688B"/>
    <w:rsid w:val="009B696B"/>
    <w:rsid w:val="009B7548"/>
    <w:rsid w:val="009C021D"/>
    <w:rsid w:val="009C0EC6"/>
    <w:rsid w:val="009C3678"/>
    <w:rsid w:val="009C44C9"/>
    <w:rsid w:val="009C6931"/>
    <w:rsid w:val="009C761C"/>
    <w:rsid w:val="009D3333"/>
    <w:rsid w:val="009D74C0"/>
    <w:rsid w:val="009D77D1"/>
    <w:rsid w:val="009D7B1F"/>
    <w:rsid w:val="009E145B"/>
    <w:rsid w:val="009E3D83"/>
    <w:rsid w:val="009E4712"/>
    <w:rsid w:val="009E532B"/>
    <w:rsid w:val="009E556E"/>
    <w:rsid w:val="009E5A4E"/>
    <w:rsid w:val="009F4786"/>
    <w:rsid w:val="009F5239"/>
    <w:rsid w:val="009F5AEC"/>
    <w:rsid w:val="00A00E22"/>
    <w:rsid w:val="00A020B3"/>
    <w:rsid w:val="00A07D48"/>
    <w:rsid w:val="00A07F8A"/>
    <w:rsid w:val="00A10EF3"/>
    <w:rsid w:val="00A11143"/>
    <w:rsid w:val="00A1278C"/>
    <w:rsid w:val="00A13AC6"/>
    <w:rsid w:val="00A17AD4"/>
    <w:rsid w:val="00A2204A"/>
    <w:rsid w:val="00A22C5F"/>
    <w:rsid w:val="00A27D98"/>
    <w:rsid w:val="00A330B8"/>
    <w:rsid w:val="00A36F4D"/>
    <w:rsid w:val="00A37CA4"/>
    <w:rsid w:val="00A37EE6"/>
    <w:rsid w:val="00A436FB"/>
    <w:rsid w:val="00A46081"/>
    <w:rsid w:val="00A46E11"/>
    <w:rsid w:val="00A51DA9"/>
    <w:rsid w:val="00A61378"/>
    <w:rsid w:val="00A643D3"/>
    <w:rsid w:val="00A7308C"/>
    <w:rsid w:val="00A77FD5"/>
    <w:rsid w:val="00A82AC5"/>
    <w:rsid w:val="00A90FC6"/>
    <w:rsid w:val="00A9436D"/>
    <w:rsid w:val="00A94E35"/>
    <w:rsid w:val="00A95E7D"/>
    <w:rsid w:val="00A9623D"/>
    <w:rsid w:val="00AA1ADF"/>
    <w:rsid w:val="00AA1D21"/>
    <w:rsid w:val="00AA648E"/>
    <w:rsid w:val="00AA7CDA"/>
    <w:rsid w:val="00AB22BC"/>
    <w:rsid w:val="00AB56A9"/>
    <w:rsid w:val="00AB58F1"/>
    <w:rsid w:val="00AC3768"/>
    <w:rsid w:val="00AC74FE"/>
    <w:rsid w:val="00AD0C85"/>
    <w:rsid w:val="00AD48D0"/>
    <w:rsid w:val="00AD58C5"/>
    <w:rsid w:val="00AD7C60"/>
    <w:rsid w:val="00AE0F18"/>
    <w:rsid w:val="00AE318F"/>
    <w:rsid w:val="00AE4C39"/>
    <w:rsid w:val="00AE7861"/>
    <w:rsid w:val="00AF0435"/>
    <w:rsid w:val="00AF1591"/>
    <w:rsid w:val="00AF66E1"/>
    <w:rsid w:val="00AF7EB5"/>
    <w:rsid w:val="00B028BD"/>
    <w:rsid w:val="00B0458D"/>
    <w:rsid w:val="00B068EC"/>
    <w:rsid w:val="00B07AA0"/>
    <w:rsid w:val="00B11456"/>
    <w:rsid w:val="00B163A5"/>
    <w:rsid w:val="00B17690"/>
    <w:rsid w:val="00B2671A"/>
    <w:rsid w:val="00B26CA6"/>
    <w:rsid w:val="00B312AE"/>
    <w:rsid w:val="00B326AD"/>
    <w:rsid w:val="00B3432E"/>
    <w:rsid w:val="00B34B5D"/>
    <w:rsid w:val="00B3567D"/>
    <w:rsid w:val="00B3701E"/>
    <w:rsid w:val="00B4127E"/>
    <w:rsid w:val="00B413F2"/>
    <w:rsid w:val="00B41871"/>
    <w:rsid w:val="00B41F69"/>
    <w:rsid w:val="00B46B9C"/>
    <w:rsid w:val="00B46F8E"/>
    <w:rsid w:val="00B52F99"/>
    <w:rsid w:val="00B53134"/>
    <w:rsid w:val="00B55820"/>
    <w:rsid w:val="00B55F2A"/>
    <w:rsid w:val="00B56405"/>
    <w:rsid w:val="00B57400"/>
    <w:rsid w:val="00B71F55"/>
    <w:rsid w:val="00B7209A"/>
    <w:rsid w:val="00B74190"/>
    <w:rsid w:val="00B74B44"/>
    <w:rsid w:val="00B74E0C"/>
    <w:rsid w:val="00B75E8C"/>
    <w:rsid w:val="00B7776E"/>
    <w:rsid w:val="00B777FC"/>
    <w:rsid w:val="00B77DD1"/>
    <w:rsid w:val="00B86A55"/>
    <w:rsid w:val="00B90699"/>
    <w:rsid w:val="00B92520"/>
    <w:rsid w:val="00B942FB"/>
    <w:rsid w:val="00B960B0"/>
    <w:rsid w:val="00BA3E70"/>
    <w:rsid w:val="00BB0712"/>
    <w:rsid w:val="00BB1F64"/>
    <w:rsid w:val="00BB4268"/>
    <w:rsid w:val="00BB585F"/>
    <w:rsid w:val="00BB5F05"/>
    <w:rsid w:val="00BC345A"/>
    <w:rsid w:val="00BC7A56"/>
    <w:rsid w:val="00BD048A"/>
    <w:rsid w:val="00BD3139"/>
    <w:rsid w:val="00BD3FEF"/>
    <w:rsid w:val="00BD622E"/>
    <w:rsid w:val="00BE0ED4"/>
    <w:rsid w:val="00BE3F9F"/>
    <w:rsid w:val="00BE4C06"/>
    <w:rsid w:val="00BF12C9"/>
    <w:rsid w:val="00BF2708"/>
    <w:rsid w:val="00BF30AF"/>
    <w:rsid w:val="00BF4D0D"/>
    <w:rsid w:val="00C01F24"/>
    <w:rsid w:val="00C02433"/>
    <w:rsid w:val="00C06800"/>
    <w:rsid w:val="00C113E4"/>
    <w:rsid w:val="00C14255"/>
    <w:rsid w:val="00C27851"/>
    <w:rsid w:val="00C32BB8"/>
    <w:rsid w:val="00C34AE5"/>
    <w:rsid w:val="00C36FCE"/>
    <w:rsid w:val="00C41AB6"/>
    <w:rsid w:val="00C43FD4"/>
    <w:rsid w:val="00C50DBB"/>
    <w:rsid w:val="00C50E7A"/>
    <w:rsid w:val="00C531E6"/>
    <w:rsid w:val="00C55F4A"/>
    <w:rsid w:val="00C57587"/>
    <w:rsid w:val="00C66B8F"/>
    <w:rsid w:val="00C670E4"/>
    <w:rsid w:val="00C72BB4"/>
    <w:rsid w:val="00C764BE"/>
    <w:rsid w:val="00C76C59"/>
    <w:rsid w:val="00C83504"/>
    <w:rsid w:val="00C8353B"/>
    <w:rsid w:val="00C93EC5"/>
    <w:rsid w:val="00C9460F"/>
    <w:rsid w:val="00C97493"/>
    <w:rsid w:val="00CA15E5"/>
    <w:rsid w:val="00CB377A"/>
    <w:rsid w:val="00CB483E"/>
    <w:rsid w:val="00CB5176"/>
    <w:rsid w:val="00CB5FF9"/>
    <w:rsid w:val="00CB6495"/>
    <w:rsid w:val="00CC184F"/>
    <w:rsid w:val="00CC3487"/>
    <w:rsid w:val="00CD37F4"/>
    <w:rsid w:val="00CD727C"/>
    <w:rsid w:val="00CE452A"/>
    <w:rsid w:val="00CF67BF"/>
    <w:rsid w:val="00D00302"/>
    <w:rsid w:val="00D024AA"/>
    <w:rsid w:val="00D02B49"/>
    <w:rsid w:val="00D07B52"/>
    <w:rsid w:val="00D12B7F"/>
    <w:rsid w:val="00D1355D"/>
    <w:rsid w:val="00D1411E"/>
    <w:rsid w:val="00D142EE"/>
    <w:rsid w:val="00D152EE"/>
    <w:rsid w:val="00D1670A"/>
    <w:rsid w:val="00D22576"/>
    <w:rsid w:val="00D22EA7"/>
    <w:rsid w:val="00D31763"/>
    <w:rsid w:val="00D36033"/>
    <w:rsid w:val="00D3644B"/>
    <w:rsid w:val="00D37D65"/>
    <w:rsid w:val="00D434A8"/>
    <w:rsid w:val="00D47C19"/>
    <w:rsid w:val="00D53419"/>
    <w:rsid w:val="00D54E5A"/>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B716A"/>
    <w:rsid w:val="00DC09C0"/>
    <w:rsid w:val="00DC2E97"/>
    <w:rsid w:val="00DC46AD"/>
    <w:rsid w:val="00DC7BF1"/>
    <w:rsid w:val="00DD18BF"/>
    <w:rsid w:val="00DD2488"/>
    <w:rsid w:val="00DD5F38"/>
    <w:rsid w:val="00DE4172"/>
    <w:rsid w:val="00DF4D99"/>
    <w:rsid w:val="00E01D63"/>
    <w:rsid w:val="00E03533"/>
    <w:rsid w:val="00E05522"/>
    <w:rsid w:val="00E0562D"/>
    <w:rsid w:val="00E1058E"/>
    <w:rsid w:val="00E1083E"/>
    <w:rsid w:val="00E17B2D"/>
    <w:rsid w:val="00E2380D"/>
    <w:rsid w:val="00E2606C"/>
    <w:rsid w:val="00E267C4"/>
    <w:rsid w:val="00E268F9"/>
    <w:rsid w:val="00E26F1B"/>
    <w:rsid w:val="00E27BC4"/>
    <w:rsid w:val="00E3052A"/>
    <w:rsid w:val="00E314BE"/>
    <w:rsid w:val="00E372EE"/>
    <w:rsid w:val="00E4029E"/>
    <w:rsid w:val="00E40D01"/>
    <w:rsid w:val="00E42B2C"/>
    <w:rsid w:val="00E457D2"/>
    <w:rsid w:val="00E4725F"/>
    <w:rsid w:val="00E505AE"/>
    <w:rsid w:val="00E61940"/>
    <w:rsid w:val="00E62A6B"/>
    <w:rsid w:val="00E6389D"/>
    <w:rsid w:val="00E64CE9"/>
    <w:rsid w:val="00E67E9A"/>
    <w:rsid w:val="00E67FF9"/>
    <w:rsid w:val="00E70E96"/>
    <w:rsid w:val="00E71D8D"/>
    <w:rsid w:val="00E74524"/>
    <w:rsid w:val="00E7562D"/>
    <w:rsid w:val="00E75CA4"/>
    <w:rsid w:val="00E7751B"/>
    <w:rsid w:val="00E810B8"/>
    <w:rsid w:val="00E81C52"/>
    <w:rsid w:val="00E826FB"/>
    <w:rsid w:val="00E84674"/>
    <w:rsid w:val="00E8552A"/>
    <w:rsid w:val="00E95881"/>
    <w:rsid w:val="00E96D5E"/>
    <w:rsid w:val="00E97961"/>
    <w:rsid w:val="00E979A1"/>
    <w:rsid w:val="00EA4D20"/>
    <w:rsid w:val="00EA705D"/>
    <w:rsid w:val="00EB2E3E"/>
    <w:rsid w:val="00EB4227"/>
    <w:rsid w:val="00EB5992"/>
    <w:rsid w:val="00EB5A84"/>
    <w:rsid w:val="00EB66C1"/>
    <w:rsid w:val="00EC6932"/>
    <w:rsid w:val="00EC6C70"/>
    <w:rsid w:val="00ED18F7"/>
    <w:rsid w:val="00ED2BBD"/>
    <w:rsid w:val="00ED3D21"/>
    <w:rsid w:val="00EE02DD"/>
    <w:rsid w:val="00EE410E"/>
    <w:rsid w:val="00EF2331"/>
    <w:rsid w:val="00EF4283"/>
    <w:rsid w:val="00F00F28"/>
    <w:rsid w:val="00F0375F"/>
    <w:rsid w:val="00F052A9"/>
    <w:rsid w:val="00F056D2"/>
    <w:rsid w:val="00F05D37"/>
    <w:rsid w:val="00F05DD3"/>
    <w:rsid w:val="00F11D7D"/>
    <w:rsid w:val="00F13543"/>
    <w:rsid w:val="00F173CC"/>
    <w:rsid w:val="00F20986"/>
    <w:rsid w:val="00F21507"/>
    <w:rsid w:val="00F3091E"/>
    <w:rsid w:val="00F3163E"/>
    <w:rsid w:val="00F3189B"/>
    <w:rsid w:val="00F33F58"/>
    <w:rsid w:val="00F34793"/>
    <w:rsid w:val="00F41C42"/>
    <w:rsid w:val="00F43F84"/>
    <w:rsid w:val="00F53BF3"/>
    <w:rsid w:val="00F56329"/>
    <w:rsid w:val="00F565DE"/>
    <w:rsid w:val="00F56A6C"/>
    <w:rsid w:val="00F574E7"/>
    <w:rsid w:val="00F57D4B"/>
    <w:rsid w:val="00F606D4"/>
    <w:rsid w:val="00F6151F"/>
    <w:rsid w:val="00F7685C"/>
    <w:rsid w:val="00F76BC5"/>
    <w:rsid w:val="00F84DC4"/>
    <w:rsid w:val="00F85136"/>
    <w:rsid w:val="00F86847"/>
    <w:rsid w:val="00F93814"/>
    <w:rsid w:val="00F95358"/>
    <w:rsid w:val="00F95E13"/>
    <w:rsid w:val="00F974F5"/>
    <w:rsid w:val="00F97EB9"/>
    <w:rsid w:val="00FA2983"/>
    <w:rsid w:val="00FA3ABD"/>
    <w:rsid w:val="00FA60C7"/>
    <w:rsid w:val="00FA7FC3"/>
    <w:rsid w:val="00FB0F26"/>
    <w:rsid w:val="00FB242D"/>
    <w:rsid w:val="00FB4BFC"/>
    <w:rsid w:val="00FB625C"/>
    <w:rsid w:val="00FC2507"/>
    <w:rsid w:val="00FC655E"/>
    <w:rsid w:val="00FD179C"/>
    <w:rsid w:val="00FD569E"/>
    <w:rsid w:val="00FE6505"/>
    <w:rsid w:val="00FF0ED5"/>
    <w:rsid w:val="00FF29B7"/>
    <w:rsid w:val="00FF2E8A"/>
    <w:rsid w:val="00FF39D3"/>
    <w:rsid w:val="00FF68DA"/>
    <w:rsid w:val="00FF6C3F"/>
    <w:rsid w:val="1605D858"/>
    <w:rsid w:val="165AA9B1"/>
    <w:rsid w:val="1A979660"/>
    <w:rsid w:val="27C374CA"/>
    <w:rsid w:val="2A9357E5"/>
    <w:rsid w:val="5E5DA5B1"/>
    <w:rsid w:val="6190609D"/>
    <w:rsid w:val="6DCDABA8"/>
    <w:rsid w:val="6EAC063D"/>
    <w:rsid w:val="721E6B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A87894"/>
  <w15:docId w15:val="{C4052315-1109-42DE-B166-D1C83444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ind w:left="0" w:firstLine="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qFormat/>
    <w:rsid w:val="003902E5"/>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qFormat/>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link w:val="UnnumberedparagraphChar"/>
    <w:qFormat/>
    <w:pPr>
      <w:spacing w:after="240"/>
    </w:pPr>
  </w:style>
  <w:style w:type="paragraph" w:customStyle="1" w:styleId="Summary">
    <w:name w:val="Summary"/>
    <w:basedOn w:val="Normal"/>
    <w:rsid w:val="00455E93"/>
  </w:style>
  <w:style w:type="character" w:styleId="CommentReference">
    <w:name w:val="annotation reference"/>
    <w:uiPriority w:val="99"/>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link w:val="FootnoteTextChar"/>
    <w:uiPriority w:val="99"/>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left" w:pos="1247"/>
      </w:tabs>
      <w:spacing w:after="6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 w:type="character" w:customStyle="1" w:styleId="UnnumberedparagraphChar">
    <w:name w:val="Unnumbered paragraph Char"/>
    <w:link w:val="Unnumberedparagraph"/>
    <w:rsid w:val="007818BD"/>
    <w:rPr>
      <w:rFonts w:ascii="Tahoma" w:hAnsi="Tahoma"/>
      <w:color w:val="000000"/>
      <w:sz w:val="24"/>
      <w:szCs w:val="24"/>
      <w:lang w:eastAsia="en-US"/>
    </w:rPr>
  </w:style>
  <w:style w:type="character" w:customStyle="1" w:styleId="FootnoteTextChar">
    <w:name w:val="Footnote Text Char"/>
    <w:basedOn w:val="DefaultParagraphFont"/>
    <w:link w:val="FootnoteText"/>
    <w:uiPriority w:val="99"/>
    <w:rsid w:val="00491F00"/>
    <w:rPr>
      <w:rFonts w:ascii="Tahoma" w:hAnsi="Tahoma"/>
      <w:color w:val="000000"/>
      <w:lang w:eastAsia="en-US"/>
    </w:rPr>
  </w:style>
  <w:style w:type="character" w:customStyle="1" w:styleId="normaltextrun">
    <w:name w:val="normaltextrun"/>
    <w:basedOn w:val="DefaultParagraphFont"/>
    <w:rsid w:val="007345C6"/>
  </w:style>
  <w:style w:type="character" w:customStyle="1" w:styleId="eop">
    <w:name w:val="eop"/>
    <w:basedOn w:val="DefaultParagraphFont"/>
    <w:rsid w:val="007345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5/18/section/8" TargetMode="External"/><Relationship Id="rId18" Type="http://schemas.openxmlformats.org/officeDocument/2006/relationships/hyperlink" Target="http://www.gov.uk/government/publications/education-inspection-framework" TargetMode="External"/><Relationship Id="rId26" Type="http://schemas.openxmlformats.org/officeDocument/2006/relationships/hyperlink" Target="mailto:enquiries@ofsted.gov.uk" TargetMode="External"/><Relationship Id="rId39" Type="http://schemas.openxmlformats.org/officeDocument/2006/relationships/theme" Target="theme/theme1.xml"/><Relationship Id="rId21" Type="http://schemas.openxmlformats.org/officeDocument/2006/relationships/hyperlink" Target="https://www.gov.uk/government/organisations/ofsted/about/complaints-procedure"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ww.legislation.gov.uk/ukpga/2005/18/section/5" TargetMode="External"/><Relationship Id="rId17" Type="http://schemas.openxmlformats.org/officeDocument/2006/relationships/hyperlink" Target="http://reports.ofsted.gov.uk/" TargetMode="External"/><Relationship Id="rId25" Type="http://schemas.openxmlformats.org/officeDocument/2006/relationships/image" Target="media/image1.jpe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arentview.ofsted.gov.uk/" TargetMode="External"/><Relationship Id="rId20" Type="http://schemas.openxmlformats.org/officeDocument/2006/relationships/hyperlink" Target="http://www.gov.uk/government/publications/section-8-school-inspection-handbook-eif" TargetMode="External"/><Relationship Id="rId29" Type="http://schemas.openxmlformats.org/officeDocument/2006/relationships/hyperlink" Target="http://www.gov.uk/government/organisations/ofs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ofsted-privacy-notices/schools-ofsted-privacy-notice"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www.gov.uk/guidance/social-care-common-inspection-framework-sccif-boarding-schools" TargetMode="External"/><Relationship Id="rId23" Type="http://schemas.openxmlformats.org/officeDocument/2006/relationships/hyperlink" Target="http://www.gov.uk/government/organisations/ofsted/about/complaints-procedure" TargetMode="External"/><Relationship Id="rId28" Type="http://schemas.openxmlformats.org/officeDocument/2006/relationships/hyperlink" Target="mailto:psi@nationalarchives.gsi.gov.uk" TargetMode="External"/><Relationship Id="rId36"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www.gov.uk/government/publications/school-inspection-handbook-eif" TargetMode="External"/><Relationship Id="rId31" Type="http://schemas.openxmlformats.org/officeDocument/2006/relationships/hyperlink" Target="http://www.gov.uk/ofs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20/1258/made" TargetMode="External"/><Relationship Id="rId22" Type="http://schemas.openxmlformats.org/officeDocument/2006/relationships/hyperlink" Target="http://www.gov.uk/government/organisations/ofsted" TargetMode="External"/><Relationship Id="rId27" Type="http://schemas.openxmlformats.org/officeDocument/2006/relationships/hyperlink" Target="http://www.nationalarchives.gov.uk/doc/open-government-licence" TargetMode="External"/><Relationship Id="rId30" Type="http://schemas.openxmlformats.org/officeDocument/2006/relationships/hyperlink" Target="http://eepurl.com/iTrDn"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02346D00DF35419F451A6A6B982699" ma:contentTypeVersion="11" ma:contentTypeDescription="Create a new document." ma:contentTypeScope="" ma:versionID="4eb3b2db2c235e924eee6274dad69b79">
  <xsd:schema xmlns:xsd="http://www.w3.org/2001/XMLSchema" xmlns:xs="http://www.w3.org/2001/XMLSchema" xmlns:p="http://schemas.microsoft.com/office/2006/metadata/properties" xmlns:ns2="6bd6f37b-09db-460f-921c-8dcfc0f4b0ee" xmlns:ns3="bc9a2948-f5dd-4515-94ee-d4402302693b" targetNamespace="http://schemas.microsoft.com/office/2006/metadata/properties" ma:root="true" ma:fieldsID="cd305e3eef2540d7e8c54ef03aac5c50" ns2:_="" ns3:_="">
    <xsd:import namespace="6bd6f37b-09db-460f-921c-8dcfc0f4b0ee"/>
    <xsd:import namespace="bc9a2948-f5dd-4515-94ee-d440230269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6f37b-09db-460f-921c-8dcfc0f4b0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9a2948-f5dd-4515-94ee-d440230269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c9a2948-f5dd-4515-94ee-d4402302693b">
      <UserInfo>
        <DisplayName>Dani Shepherd</DisplayName>
        <AccountId>755</AccountId>
        <AccountType/>
      </UserInfo>
      <UserInfo>
        <DisplayName>David Hicks</DisplayName>
        <AccountId>136</AccountId>
        <AccountType/>
      </UserInfo>
      <UserInfo>
        <DisplayName>Zoe Atwal</DisplayName>
        <AccountId>976</AccountId>
        <AccountType/>
      </UserInfo>
      <UserInfo>
        <DisplayName>Florence Dyer</DisplayName>
        <AccountId>922</AccountId>
        <AccountType/>
      </UserInfo>
      <UserInfo>
        <DisplayName>Caroline Rowe</DisplayName>
        <AccountId>250</AccountId>
        <AccountType/>
      </UserInfo>
      <UserInfo>
        <DisplayName>Eleanor Lewis</DisplayName>
        <AccountId>802</AccountId>
        <AccountType/>
      </UserInfo>
      <UserInfo>
        <DisplayName>Emily Da Costa</DisplayName>
        <AccountId>426</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EEDD53-18CC-4B08-95BA-F779757A9474}">
  <ds:schemaRefs>
    <ds:schemaRef ds:uri="http://schemas.openxmlformats.org/officeDocument/2006/bibliography"/>
  </ds:schemaRefs>
</ds:datastoreItem>
</file>

<file path=customXml/itemProps2.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3.xml><?xml version="1.0" encoding="utf-8"?>
<ds:datastoreItem xmlns:ds="http://schemas.openxmlformats.org/officeDocument/2006/customXml" ds:itemID="{AA5443A4-85B1-47E6-B901-CD0CDBABC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6f37b-09db-460f-921c-8dcfc0f4b0ee"/>
    <ds:schemaRef ds:uri="bc9a2948-f5dd-4515-94ee-d440230269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 ds:uri="bc9a2948-f5dd-4515-94ee-d4402302693b"/>
  </ds:schemaRefs>
</ds:datastoreItem>
</file>

<file path=customXml/itemProps5.xml><?xml version="1.0" encoding="utf-8"?>
<ds:datastoreItem xmlns:ds="http://schemas.openxmlformats.org/officeDocument/2006/customXml" ds:itemID="{17322322-7051-4AD5-917F-F813F92E9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1999</Words>
  <Characters>12128</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Kate Jennings</cp:lastModifiedBy>
  <cp:revision>2</cp:revision>
  <cp:lastPrinted>2007-03-23T07:56:00Z</cp:lastPrinted>
  <dcterms:created xsi:type="dcterms:W3CDTF">2023-07-10T12:17:00Z</dcterms:created>
  <dcterms:modified xsi:type="dcterms:W3CDTF">2023-07-10T12:17:00Z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0x0101005C02346D00DF35419F451A6A6B982699</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y fmtid="{D5CDD505-2E9C-101B-9397-08002B2CF9AE}" pid="42" name="SharedWithUsers">
    <vt:lpwstr>755;#Dani Shepherd;#136;#David Hicks;#976;#Zoe Atwal;#922;#Florence Dyer;#250;#Caroline Rowe;#802;#Eleanor Lewis;#426;#Emily Da Costa</vt:lpwstr>
  </property>
</Properties>
</file>