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271"/>
        <w:gridCol w:w="1701"/>
        <w:gridCol w:w="2268"/>
        <w:gridCol w:w="1985"/>
        <w:gridCol w:w="1984"/>
        <w:gridCol w:w="1985"/>
        <w:gridCol w:w="2126"/>
        <w:gridCol w:w="2068"/>
      </w:tblGrid>
      <w:tr w:rsidR="00692706" w:rsidTr="00692706">
        <w:tc>
          <w:tcPr>
            <w:tcW w:w="1271" w:type="dxa"/>
          </w:tcPr>
          <w:p w:rsidR="00615DC1" w:rsidRDefault="00615DC1" w:rsidP="00615DC1">
            <w:pPr>
              <w:jc w:val="center"/>
            </w:pPr>
            <w:r>
              <w:t>Objective</w:t>
            </w:r>
          </w:p>
        </w:tc>
        <w:tc>
          <w:tcPr>
            <w:tcW w:w="1701" w:type="dxa"/>
            <w:shd w:val="clear" w:color="auto" w:fill="FFF2CC" w:themeFill="accent4" w:themeFillTint="33"/>
          </w:tcPr>
          <w:p w:rsidR="00615DC1" w:rsidRDefault="00615DC1" w:rsidP="00615DC1">
            <w:pPr>
              <w:jc w:val="center"/>
            </w:pPr>
            <w:r>
              <w:t>YR</w:t>
            </w:r>
          </w:p>
        </w:tc>
        <w:tc>
          <w:tcPr>
            <w:tcW w:w="2268" w:type="dxa"/>
            <w:shd w:val="clear" w:color="auto" w:fill="FFF2CC" w:themeFill="accent4" w:themeFillTint="33"/>
          </w:tcPr>
          <w:p w:rsidR="00615DC1" w:rsidRDefault="00615DC1" w:rsidP="00615DC1">
            <w:pPr>
              <w:jc w:val="center"/>
            </w:pPr>
            <w:r>
              <w:t>Y1</w:t>
            </w:r>
          </w:p>
        </w:tc>
        <w:tc>
          <w:tcPr>
            <w:tcW w:w="1985" w:type="dxa"/>
            <w:shd w:val="clear" w:color="auto" w:fill="FFF2CC" w:themeFill="accent4" w:themeFillTint="33"/>
          </w:tcPr>
          <w:p w:rsidR="00615DC1" w:rsidRDefault="00615DC1" w:rsidP="00615DC1">
            <w:pPr>
              <w:jc w:val="center"/>
            </w:pPr>
            <w:r>
              <w:t>Y2</w:t>
            </w:r>
          </w:p>
        </w:tc>
        <w:tc>
          <w:tcPr>
            <w:tcW w:w="1984" w:type="dxa"/>
            <w:shd w:val="clear" w:color="auto" w:fill="FFF2CC" w:themeFill="accent4" w:themeFillTint="33"/>
          </w:tcPr>
          <w:p w:rsidR="00615DC1" w:rsidRDefault="00615DC1" w:rsidP="00615DC1">
            <w:pPr>
              <w:jc w:val="center"/>
            </w:pPr>
            <w:r>
              <w:t>Y3</w:t>
            </w:r>
          </w:p>
        </w:tc>
        <w:tc>
          <w:tcPr>
            <w:tcW w:w="1985" w:type="dxa"/>
            <w:shd w:val="clear" w:color="auto" w:fill="FFF2CC" w:themeFill="accent4" w:themeFillTint="33"/>
          </w:tcPr>
          <w:p w:rsidR="00615DC1" w:rsidRDefault="00615DC1" w:rsidP="00615DC1">
            <w:pPr>
              <w:jc w:val="center"/>
            </w:pPr>
            <w:r>
              <w:t>Y4</w:t>
            </w:r>
          </w:p>
        </w:tc>
        <w:tc>
          <w:tcPr>
            <w:tcW w:w="2126" w:type="dxa"/>
            <w:shd w:val="clear" w:color="auto" w:fill="FFF2CC" w:themeFill="accent4" w:themeFillTint="33"/>
          </w:tcPr>
          <w:p w:rsidR="00615DC1" w:rsidRDefault="00615DC1" w:rsidP="00615DC1">
            <w:pPr>
              <w:jc w:val="center"/>
            </w:pPr>
            <w:r>
              <w:t>Y5</w:t>
            </w:r>
          </w:p>
        </w:tc>
        <w:tc>
          <w:tcPr>
            <w:tcW w:w="2068" w:type="dxa"/>
            <w:shd w:val="clear" w:color="auto" w:fill="FFF2CC" w:themeFill="accent4" w:themeFillTint="33"/>
          </w:tcPr>
          <w:p w:rsidR="00615DC1" w:rsidRDefault="00615DC1" w:rsidP="00615DC1">
            <w:pPr>
              <w:jc w:val="center"/>
            </w:pPr>
            <w:r>
              <w:t>Y6</w:t>
            </w:r>
          </w:p>
        </w:tc>
      </w:tr>
      <w:tr w:rsidR="00692706" w:rsidTr="00692706">
        <w:tc>
          <w:tcPr>
            <w:tcW w:w="1271" w:type="dxa"/>
            <w:shd w:val="clear" w:color="auto" w:fill="FBE4D5" w:themeFill="accent2" w:themeFillTint="33"/>
          </w:tcPr>
          <w:p w:rsidR="00615DC1" w:rsidRPr="00615DC1" w:rsidRDefault="00615DC1">
            <w:pPr>
              <w:rPr>
                <w:b/>
              </w:rPr>
            </w:pPr>
            <w:r w:rsidRPr="00615DC1">
              <w:rPr>
                <w:b/>
              </w:rPr>
              <w:t>Location knowledge</w:t>
            </w:r>
          </w:p>
        </w:tc>
        <w:tc>
          <w:tcPr>
            <w:tcW w:w="1701" w:type="dxa"/>
          </w:tcPr>
          <w:p w:rsidR="00615DC1" w:rsidRDefault="00615DC1">
            <w:r>
              <w:t>Can you explore your school environment? What can you see out of the window? Talk about the locality, the school grounds, walk around and explore the local area During dedicated talk time, listen to what children say about places they visit/know. Go on short walks beyond the school environment &amp; look at pictures of contrasting environments</w:t>
            </w:r>
          </w:p>
        </w:tc>
        <w:tc>
          <w:tcPr>
            <w:tcW w:w="2268" w:type="dxa"/>
          </w:tcPr>
          <w:p w:rsidR="00615DC1" w:rsidRDefault="00615DC1">
            <w:r>
              <w:t>Name and locate local area and city. Name and locate the four home countries in the British Isles and the capital cities. Summarise the geographical location of the United Kingdom. Point out the difference between: Great Britain the United Kingdom the British Isles. Identify seasonal/daily weather patterns in the UK</w:t>
            </w:r>
          </w:p>
        </w:tc>
        <w:tc>
          <w:tcPr>
            <w:tcW w:w="1985" w:type="dxa"/>
          </w:tcPr>
          <w:p w:rsidR="00615DC1" w:rsidRDefault="00615DC1">
            <w:r>
              <w:t>Identify the key features of a location to say whether it is a city, town, village, hamlet, coastal or rural area. Name, locate and identify characteristic s of the four countries and capital cities of the United Kingdom and its surrounding seas. Look at seasonal weather patterns in the UK and the location of hot and cold areas of the world in relation to the equator and the North and South poles</w:t>
            </w:r>
          </w:p>
        </w:tc>
        <w:tc>
          <w:tcPr>
            <w:tcW w:w="1984" w:type="dxa"/>
          </w:tcPr>
          <w:p w:rsidR="00615DC1" w:rsidRDefault="00615DC1">
            <w:r>
              <w:t>Name and locate counties and cities of the United Kingdom, geographical regions and their identifying human and physical characteristics including hills, mountains, cities, rivers, key topographical features and land-use patterns Name and locate the countries of Europe. Name and locate the Equator, Northern Hemisphere, Southern Hemisphere</w:t>
            </w:r>
            <w:r>
              <w:t>.</w:t>
            </w:r>
          </w:p>
          <w:p w:rsidR="00692706" w:rsidRDefault="00615DC1">
            <w:r>
              <w:t>Locate important sites of historical interest and compare with the present</w:t>
            </w:r>
            <w:r>
              <w:t xml:space="preserve"> e.g. </w:t>
            </w:r>
            <w:r>
              <w:t xml:space="preserve">day town or city. </w:t>
            </w:r>
            <w:r w:rsidR="00D74E47">
              <w:t>Walthamstow and London.</w:t>
            </w:r>
          </w:p>
          <w:p w:rsidR="00D74E47" w:rsidRDefault="00D74E47"/>
          <w:p w:rsidR="00692706" w:rsidRDefault="00692706"/>
        </w:tc>
        <w:tc>
          <w:tcPr>
            <w:tcW w:w="1985" w:type="dxa"/>
          </w:tcPr>
          <w:p w:rsidR="00615DC1" w:rsidRDefault="00615DC1">
            <w:r>
              <w:t xml:space="preserve">Name and locate counties and cities of the United Kingdom, geographical regions and their identifying rural and urban areas mountains, cities, rivers, key topography features and land-use patterns; and understand how some of these aspects have changed over time. Consolidate place knowledge of European countries. </w:t>
            </w:r>
          </w:p>
        </w:tc>
        <w:tc>
          <w:tcPr>
            <w:tcW w:w="2126" w:type="dxa"/>
          </w:tcPr>
          <w:p w:rsidR="00615DC1" w:rsidRDefault="00615DC1">
            <w:r>
              <w:t>Name and locate some of the countries and cities of the world and their identifying human and physical characteristics, including hills, mountains, rivers, key topographical features and land-use patterns; and understand how some of these aspects have changed over time.</w:t>
            </w:r>
          </w:p>
          <w:p w:rsidR="00615DC1" w:rsidRDefault="00615DC1">
            <w:r>
              <w:t>Name and locate the countries of North and South America. Use a range of</w:t>
            </w:r>
            <w:r>
              <w:t xml:space="preserve"> </w:t>
            </w:r>
            <w:r>
              <w:t>geographical resources to give detailed descriptions and opinions of the characteristic features of a location.</w:t>
            </w:r>
          </w:p>
          <w:p w:rsidR="00370C06" w:rsidRDefault="00370C06"/>
          <w:p w:rsidR="00370C06" w:rsidRDefault="00370C06"/>
        </w:tc>
        <w:tc>
          <w:tcPr>
            <w:tcW w:w="2068" w:type="dxa"/>
          </w:tcPr>
          <w:p w:rsidR="00D74E47" w:rsidRDefault="00615DC1">
            <w:r>
              <w:t>Name and locate some of the countries and cities of the world and their identifying human and physical characteristics, including hills, mountains, rivers, key topographical features and land-use patterns. Understand how some of these aspects have changed over time and civilisation.</w:t>
            </w:r>
          </w:p>
          <w:p w:rsidR="00D74E47" w:rsidRDefault="00D74E47"/>
          <w:p w:rsidR="00615DC1" w:rsidRDefault="00615DC1">
            <w:r>
              <w:t>Name and locate the countries of North Africa and neighbouring</w:t>
            </w:r>
            <w:r>
              <w:t xml:space="preserve"> </w:t>
            </w:r>
            <w:r>
              <w:t>countries to Egypt.</w:t>
            </w:r>
          </w:p>
        </w:tc>
      </w:tr>
      <w:tr w:rsidR="00692706" w:rsidTr="00692706">
        <w:tc>
          <w:tcPr>
            <w:tcW w:w="1271" w:type="dxa"/>
            <w:shd w:val="clear" w:color="auto" w:fill="auto"/>
          </w:tcPr>
          <w:p w:rsidR="00626626" w:rsidRPr="00370C06" w:rsidRDefault="00626626">
            <w:pPr>
              <w:rPr>
                <w:b/>
              </w:rPr>
            </w:pPr>
          </w:p>
        </w:tc>
        <w:tc>
          <w:tcPr>
            <w:tcW w:w="1701" w:type="dxa"/>
            <w:shd w:val="clear" w:color="auto" w:fill="FFF2CC" w:themeFill="accent4" w:themeFillTint="33"/>
          </w:tcPr>
          <w:p w:rsidR="00626626" w:rsidRDefault="00626626" w:rsidP="00626626">
            <w:pPr>
              <w:jc w:val="center"/>
            </w:pPr>
            <w:r>
              <w:t>YR</w:t>
            </w:r>
          </w:p>
        </w:tc>
        <w:tc>
          <w:tcPr>
            <w:tcW w:w="2268" w:type="dxa"/>
            <w:shd w:val="clear" w:color="auto" w:fill="FFF2CC" w:themeFill="accent4" w:themeFillTint="33"/>
          </w:tcPr>
          <w:p w:rsidR="00626626" w:rsidRDefault="00626626" w:rsidP="00626626">
            <w:pPr>
              <w:jc w:val="center"/>
            </w:pPr>
            <w:r>
              <w:t>Y1</w:t>
            </w:r>
          </w:p>
        </w:tc>
        <w:tc>
          <w:tcPr>
            <w:tcW w:w="1985" w:type="dxa"/>
            <w:shd w:val="clear" w:color="auto" w:fill="FFF2CC" w:themeFill="accent4" w:themeFillTint="33"/>
          </w:tcPr>
          <w:p w:rsidR="00626626" w:rsidRDefault="00626626" w:rsidP="00626626">
            <w:pPr>
              <w:jc w:val="center"/>
            </w:pPr>
            <w:r>
              <w:t>Y2</w:t>
            </w:r>
          </w:p>
        </w:tc>
        <w:tc>
          <w:tcPr>
            <w:tcW w:w="1984" w:type="dxa"/>
            <w:shd w:val="clear" w:color="auto" w:fill="FFF2CC" w:themeFill="accent4" w:themeFillTint="33"/>
          </w:tcPr>
          <w:p w:rsidR="00626626" w:rsidRDefault="00626626" w:rsidP="00626626">
            <w:pPr>
              <w:jc w:val="center"/>
            </w:pPr>
            <w:r>
              <w:t>Y3</w:t>
            </w:r>
          </w:p>
        </w:tc>
        <w:tc>
          <w:tcPr>
            <w:tcW w:w="1985" w:type="dxa"/>
            <w:shd w:val="clear" w:color="auto" w:fill="FFF2CC" w:themeFill="accent4" w:themeFillTint="33"/>
          </w:tcPr>
          <w:p w:rsidR="00626626" w:rsidRDefault="00626626" w:rsidP="00626626">
            <w:pPr>
              <w:jc w:val="center"/>
            </w:pPr>
            <w:r>
              <w:t>Y4</w:t>
            </w:r>
          </w:p>
        </w:tc>
        <w:tc>
          <w:tcPr>
            <w:tcW w:w="2126" w:type="dxa"/>
            <w:shd w:val="clear" w:color="auto" w:fill="FFF2CC" w:themeFill="accent4" w:themeFillTint="33"/>
          </w:tcPr>
          <w:p w:rsidR="00626626" w:rsidRDefault="00626626" w:rsidP="00626626">
            <w:pPr>
              <w:jc w:val="center"/>
            </w:pPr>
            <w:r>
              <w:t>Y5</w:t>
            </w:r>
          </w:p>
        </w:tc>
        <w:tc>
          <w:tcPr>
            <w:tcW w:w="2068" w:type="dxa"/>
            <w:shd w:val="clear" w:color="auto" w:fill="FFF2CC" w:themeFill="accent4" w:themeFillTint="33"/>
          </w:tcPr>
          <w:p w:rsidR="00626626" w:rsidRDefault="00626626" w:rsidP="00626626">
            <w:pPr>
              <w:jc w:val="center"/>
            </w:pPr>
            <w:r>
              <w:t>Y6</w:t>
            </w:r>
          </w:p>
        </w:tc>
      </w:tr>
      <w:tr w:rsidR="00692706" w:rsidTr="00692706">
        <w:tc>
          <w:tcPr>
            <w:tcW w:w="1271" w:type="dxa"/>
            <w:shd w:val="clear" w:color="auto" w:fill="E2EFD9" w:themeFill="accent6" w:themeFillTint="33"/>
          </w:tcPr>
          <w:p w:rsidR="00615DC1" w:rsidRPr="00370C06" w:rsidRDefault="00615DC1">
            <w:pPr>
              <w:rPr>
                <w:b/>
              </w:rPr>
            </w:pPr>
            <w:r w:rsidRPr="00370C06">
              <w:rPr>
                <w:b/>
              </w:rPr>
              <w:t>Physical Human Geography</w:t>
            </w:r>
          </w:p>
        </w:tc>
        <w:tc>
          <w:tcPr>
            <w:tcW w:w="1701" w:type="dxa"/>
          </w:tcPr>
          <w:p w:rsidR="00D74E47" w:rsidRDefault="00615DC1">
            <w:r>
              <w:t xml:space="preserve">Know that there are different countries in the world and talk about the differences they have experienced or seen in photos. </w:t>
            </w:r>
          </w:p>
          <w:p w:rsidR="00D74E47" w:rsidRDefault="00D74E47"/>
          <w:p w:rsidR="00615DC1" w:rsidRDefault="00615DC1">
            <w:r>
              <w:t>Recognise some environments that are different from the one in which they live. Understand different</w:t>
            </w:r>
            <w:r>
              <w:t xml:space="preserve"> </w:t>
            </w:r>
            <w:r>
              <w:t>types of weather</w:t>
            </w:r>
          </w:p>
        </w:tc>
        <w:tc>
          <w:tcPr>
            <w:tcW w:w="2268" w:type="dxa"/>
          </w:tcPr>
          <w:p w:rsidR="00615DC1" w:rsidRDefault="00615DC1">
            <w:r>
              <w:t>Observe and find the human and physical geography in our local area of the UK (</w:t>
            </w:r>
            <w:r w:rsidR="00D74E47">
              <w:t>Walthamstow</w:t>
            </w:r>
            <w:r>
              <w:t>) Identify the physical and human features in the school environment and create a simple key on an aerial map to locate them. Look at weather patterns and symbols.</w:t>
            </w:r>
          </w:p>
          <w:p w:rsidR="00615DC1" w:rsidRDefault="00615DC1">
            <w:r>
              <w:t>(</w:t>
            </w:r>
            <w:r>
              <w:t>See also Science seasonal changes.)</w:t>
            </w:r>
          </w:p>
        </w:tc>
        <w:tc>
          <w:tcPr>
            <w:tcW w:w="1985" w:type="dxa"/>
          </w:tcPr>
          <w:p w:rsidR="00615DC1" w:rsidRDefault="00FA7101">
            <w:r>
              <w:t>Ask and answer geographical questions (such as: What is this place like? What or who will I see in this place? What do people do in this place?). Develop knowledge of the local area from Y1 and identify human and physical features by exploring a wider local</w:t>
            </w:r>
            <w:r>
              <w:t xml:space="preserve"> </w:t>
            </w:r>
            <w:r>
              <w:t>area and using keys to identify the features.</w:t>
            </w:r>
          </w:p>
        </w:tc>
        <w:tc>
          <w:tcPr>
            <w:tcW w:w="1984" w:type="dxa"/>
          </w:tcPr>
          <w:p w:rsidR="00615DC1" w:rsidRDefault="00FA7101">
            <w:r>
              <w:t>Use basic geographical vocabulary to refer to: key physical features, including: beach, coast, forest, hill, mountain, ocean, river, soil, valley, vegetation and weather. key human features, including: city, town, village, factory, farm, house, office and shop. Research using maps</w:t>
            </w:r>
            <w:r>
              <w:t xml:space="preserve"> </w:t>
            </w:r>
            <w:r>
              <w:t>and archived material, the land use of the local area including early settlements and industrial use</w:t>
            </w:r>
          </w:p>
        </w:tc>
        <w:tc>
          <w:tcPr>
            <w:tcW w:w="1985" w:type="dxa"/>
          </w:tcPr>
          <w:p w:rsidR="00615DC1" w:rsidRDefault="00FA7101">
            <w:r>
              <w:t>Describe geographical similarities and differences between countries. Describe how the locality of the school has changed over time. Describe key aspects of: Physical geography, including: rivers, mountains, volcanoes and earthquakes</w:t>
            </w:r>
            <w:r>
              <w:t xml:space="preserve"> </w:t>
            </w:r>
            <w:r w:rsidR="00370C06">
              <w:t>and the water cycle. Human geography, including: settlements and land use linked to the Saxons and Vikings and key sites (see location skills</w:t>
            </w:r>
            <w:r w:rsidR="00D74E47">
              <w:t xml:space="preserve"> and link to Science</w:t>
            </w:r>
            <w:r w:rsidR="00370C06">
              <w:t>.)</w:t>
            </w:r>
          </w:p>
        </w:tc>
        <w:tc>
          <w:tcPr>
            <w:tcW w:w="2126" w:type="dxa"/>
          </w:tcPr>
          <w:p w:rsidR="00615DC1" w:rsidRDefault="00370C06">
            <w:r>
              <w:t xml:space="preserve">Identify and describe how the physical features affect the human activity within a location, including the impact of energy on climate change. Use a range of geographical resources to give detailed descriptions and opinions of the </w:t>
            </w:r>
            <w:proofErr w:type="gramStart"/>
            <w:r>
              <w:t>characteristic</w:t>
            </w:r>
            <w:r>
              <w:t xml:space="preserve">  </w:t>
            </w:r>
            <w:r>
              <w:t>features</w:t>
            </w:r>
            <w:proofErr w:type="gramEnd"/>
            <w:r>
              <w:t xml:space="preserve"> of a location. Understand some of the reasons for geographical similarities and differences between countries' human geography, including: settlements, land use, economic activity including trade links, and the distribution of natural resources including energy, food, minerals</w:t>
            </w:r>
          </w:p>
          <w:p w:rsidR="00370C06" w:rsidRDefault="00370C06"/>
          <w:p w:rsidR="00370C06" w:rsidRDefault="00370C06"/>
        </w:tc>
        <w:tc>
          <w:tcPr>
            <w:tcW w:w="2068" w:type="dxa"/>
          </w:tcPr>
          <w:p w:rsidR="00615DC1" w:rsidRDefault="00370C06">
            <w:r>
              <w:t>Understand some of the reasons for geographical similarities and differences between countries' human geography, including settlements, land use, economic activity including trade links, and the distribution of natural resources including energy, food,</w:t>
            </w:r>
            <w:r>
              <w:t xml:space="preserve"> </w:t>
            </w:r>
            <w:r>
              <w:t>minerals, and water supplies. Describe and understand key aspects of: Physical geography, including climate zones, biomes, and vegetation belts (link to prior knowledge of the Rainforest) Types of settlements in modern Britain: villages, towns, cities.</w:t>
            </w:r>
          </w:p>
          <w:p w:rsidR="00692706" w:rsidRDefault="00692706"/>
          <w:p w:rsidR="00692706" w:rsidRDefault="00692706"/>
        </w:tc>
      </w:tr>
      <w:tr w:rsidR="00692706" w:rsidTr="00692706">
        <w:tc>
          <w:tcPr>
            <w:tcW w:w="1271" w:type="dxa"/>
            <w:shd w:val="clear" w:color="auto" w:fill="auto"/>
          </w:tcPr>
          <w:p w:rsidR="00692706" w:rsidRPr="00626626" w:rsidRDefault="00692706">
            <w:pPr>
              <w:rPr>
                <w:b/>
              </w:rPr>
            </w:pPr>
          </w:p>
        </w:tc>
        <w:tc>
          <w:tcPr>
            <w:tcW w:w="1701" w:type="dxa"/>
            <w:shd w:val="clear" w:color="auto" w:fill="FFF2CC" w:themeFill="accent4" w:themeFillTint="33"/>
          </w:tcPr>
          <w:p w:rsidR="00692706" w:rsidRDefault="00692706" w:rsidP="00692706">
            <w:pPr>
              <w:jc w:val="center"/>
            </w:pPr>
            <w:r>
              <w:t>YR</w:t>
            </w:r>
          </w:p>
        </w:tc>
        <w:tc>
          <w:tcPr>
            <w:tcW w:w="2268" w:type="dxa"/>
            <w:shd w:val="clear" w:color="auto" w:fill="FFF2CC" w:themeFill="accent4" w:themeFillTint="33"/>
          </w:tcPr>
          <w:p w:rsidR="00692706" w:rsidRDefault="00692706" w:rsidP="00692706">
            <w:pPr>
              <w:jc w:val="center"/>
            </w:pPr>
            <w:r>
              <w:t>Y1</w:t>
            </w:r>
          </w:p>
        </w:tc>
        <w:tc>
          <w:tcPr>
            <w:tcW w:w="1985" w:type="dxa"/>
            <w:shd w:val="clear" w:color="auto" w:fill="FFF2CC" w:themeFill="accent4" w:themeFillTint="33"/>
          </w:tcPr>
          <w:p w:rsidR="00692706" w:rsidRDefault="00692706" w:rsidP="00692706">
            <w:pPr>
              <w:jc w:val="center"/>
            </w:pPr>
            <w:r>
              <w:t>Y2</w:t>
            </w:r>
          </w:p>
        </w:tc>
        <w:tc>
          <w:tcPr>
            <w:tcW w:w="1984" w:type="dxa"/>
            <w:shd w:val="clear" w:color="auto" w:fill="FFF2CC" w:themeFill="accent4" w:themeFillTint="33"/>
          </w:tcPr>
          <w:p w:rsidR="00692706" w:rsidRDefault="00692706" w:rsidP="00692706">
            <w:pPr>
              <w:jc w:val="center"/>
            </w:pPr>
            <w:r>
              <w:t>Y3</w:t>
            </w:r>
          </w:p>
        </w:tc>
        <w:tc>
          <w:tcPr>
            <w:tcW w:w="1985" w:type="dxa"/>
            <w:shd w:val="clear" w:color="auto" w:fill="FFF2CC" w:themeFill="accent4" w:themeFillTint="33"/>
          </w:tcPr>
          <w:p w:rsidR="00692706" w:rsidRDefault="00692706" w:rsidP="00692706">
            <w:pPr>
              <w:jc w:val="center"/>
            </w:pPr>
            <w:r>
              <w:t>Y4</w:t>
            </w:r>
          </w:p>
        </w:tc>
        <w:tc>
          <w:tcPr>
            <w:tcW w:w="2126" w:type="dxa"/>
            <w:shd w:val="clear" w:color="auto" w:fill="FFF2CC" w:themeFill="accent4" w:themeFillTint="33"/>
          </w:tcPr>
          <w:p w:rsidR="00692706" w:rsidRDefault="00692706" w:rsidP="00692706">
            <w:pPr>
              <w:jc w:val="center"/>
            </w:pPr>
            <w:r>
              <w:t>Y5</w:t>
            </w:r>
          </w:p>
        </w:tc>
        <w:tc>
          <w:tcPr>
            <w:tcW w:w="2068" w:type="dxa"/>
            <w:shd w:val="clear" w:color="auto" w:fill="FFF2CC" w:themeFill="accent4" w:themeFillTint="33"/>
          </w:tcPr>
          <w:p w:rsidR="00692706" w:rsidRDefault="00692706" w:rsidP="00692706">
            <w:pPr>
              <w:jc w:val="center"/>
            </w:pPr>
            <w:r>
              <w:t>Y6</w:t>
            </w:r>
          </w:p>
        </w:tc>
      </w:tr>
      <w:tr w:rsidR="00692706" w:rsidTr="00692706">
        <w:tc>
          <w:tcPr>
            <w:tcW w:w="1271" w:type="dxa"/>
            <w:shd w:val="clear" w:color="auto" w:fill="BDD6EE" w:themeFill="accent5" w:themeFillTint="66"/>
          </w:tcPr>
          <w:p w:rsidR="00615DC1" w:rsidRPr="00626626" w:rsidRDefault="00370C06">
            <w:pPr>
              <w:rPr>
                <w:b/>
              </w:rPr>
            </w:pPr>
            <w:r w:rsidRPr="00626626">
              <w:rPr>
                <w:b/>
              </w:rPr>
              <w:t>Fieldwork skills</w:t>
            </w:r>
          </w:p>
          <w:p w:rsidR="00370C06" w:rsidRDefault="00370C06"/>
          <w:p w:rsidR="00370C06" w:rsidRDefault="00370C06"/>
        </w:tc>
        <w:tc>
          <w:tcPr>
            <w:tcW w:w="1701" w:type="dxa"/>
          </w:tcPr>
          <w:p w:rsidR="00692706" w:rsidRDefault="00370C06">
            <w:r>
              <w:t>Provide opportunities for children to note and record the weather</w:t>
            </w:r>
            <w:r w:rsidR="00692706">
              <w:t>.</w:t>
            </w:r>
          </w:p>
          <w:p w:rsidR="00692706" w:rsidRDefault="00692706"/>
          <w:p w:rsidR="00692706" w:rsidRDefault="00370C06">
            <w:r>
              <w:t>Look</w:t>
            </w:r>
            <w:r>
              <w:t xml:space="preserve"> </w:t>
            </w:r>
            <w:r>
              <w:t>for children incorporating their understanding of the seasons and weather in their play</w:t>
            </w:r>
            <w:r w:rsidR="00692706">
              <w:t>.</w:t>
            </w:r>
          </w:p>
          <w:p w:rsidR="00615DC1" w:rsidRDefault="00692706">
            <w:r>
              <w:t xml:space="preserve"> Use outdoor provision to incorporate fieldwork skills.</w:t>
            </w:r>
          </w:p>
        </w:tc>
        <w:tc>
          <w:tcPr>
            <w:tcW w:w="2268" w:type="dxa"/>
          </w:tcPr>
          <w:p w:rsidR="00615DC1" w:rsidRDefault="00370C06">
            <w:r>
              <w:t>Use simple fieldwork and observational skills to study the geography of</w:t>
            </w:r>
            <w:r>
              <w:t xml:space="preserve"> </w:t>
            </w:r>
            <w:r>
              <w:t>the school and its grounds. Describe the location of features and routes on maps. Use photographs to recognise landmarks and basic human and physical Our local area. Field trip around the streets near the school. Identifying human and physical geographical features. Relate to aerial photographs. Devise a simple map, and use and construct</w:t>
            </w:r>
            <w:r>
              <w:t xml:space="preserve"> </w:t>
            </w:r>
            <w:r>
              <w:t>basic symbols in a key (i.e. class agreed symbols).as well as watery places, route maps, (places in stories).</w:t>
            </w:r>
            <w:r w:rsidR="00692706">
              <w:t xml:space="preserve"> </w:t>
            </w:r>
            <w:r>
              <w:t>Link to human and physical geography</w:t>
            </w:r>
          </w:p>
        </w:tc>
        <w:tc>
          <w:tcPr>
            <w:tcW w:w="1985" w:type="dxa"/>
          </w:tcPr>
          <w:p w:rsidR="00615DC1" w:rsidRDefault="00370C06">
            <w:r>
              <w:t>Use simple fieldwork and observational skills to study the geography of</w:t>
            </w:r>
            <w:r>
              <w:t xml:space="preserve"> </w:t>
            </w:r>
            <w:r>
              <w:t xml:space="preserve">the local area and the key human and physical features of its surrounding environment. Use aerial images and plan perspectives to recognise landmarks and basic physical features. Devise a simple map to scale (e.g. using squared paper 1:1 first and then 1:2), and use and construct basic symbols in a key linked to the Ordnance Survey Map symbols. Use simple grid </w:t>
            </w:r>
            <w:r w:rsidR="00D74E47">
              <w:t>references (</w:t>
            </w:r>
            <w:r>
              <w:t>A1, B1). Find a given simple Ordnance Survey symbol on a map and understand what it represents.</w:t>
            </w:r>
          </w:p>
        </w:tc>
        <w:tc>
          <w:tcPr>
            <w:tcW w:w="1984" w:type="dxa"/>
          </w:tcPr>
          <w:p w:rsidR="00615DC1" w:rsidRDefault="00542510">
            <w:r>
              <w:t>Use fieldwork to observe and record the human and physical features in the</w:t>
            </w:r>
            <w:r>
              <w:t xml:space="preserve"> </w:t>
            </w:r>
            <w:r w:rsidR="00626626">
              <w:t>local area using a range of methods including sketch maps, and digital technologies. Use a range of resources to identify the key physical and human features of a location. Use maps, atlases, globes and digital/computer mapping to locate countries and describe features studied. Use the eight points of a compass, four figure grid references, symbols and key (including the use of</w:t>
            </w:r>
            <w:r w:rsidR="00626626">
              <w:t xml:space="preserve"> </w:t>
            </w:r>
            <w:r w:rsidR="00626626">
              <w:t>Ordnance Survey maps) to build their knowledge of the United Kingdom in the past and present.</w:t>
            </w:r>
          </w:p>
        </w:tc>
        <w:tc>
          <w:tcPr>
            <w:tcW w:w="1985" w:type="dxa"/>
          </w:tcPr>
          <w:p w:rsidR="00615DC1" w:rsidRDefault="00626626">
            <w:r>
              <w:t>Use fieldwork to observe and record the human and physical features in the</w:t>
            </w:r>
            <w:r>
              <w:t xml:space="preserve"> </w:t>
            </w:r>
            <w:r>
              <w:t>local area using a range of methods including sketch maps, plans and graphs and digital technologies. Use the eight points of a compass, four-figure grid references (and begin to understand that six-figure grid references provide more precise directions), symbols and key to communicate knowledge of the United Kingdom and the wider world. (Including the use of</w:t>
            </w:r>
            <w:r>
              <w:t xml:space="preserve"> </w:t>
            </w:r>
            <w:r>
              <w:t>Ordnance Survey maps) to build their knowledge of the United Kingdom and the wider world</w:t>
            </w:r>
          </w:p>
        </w:tc>
        <w:tc>
          <w:tcPr>
            <w:tcW w:w="2126" w:type="dxa"/>
          </w:tcPr>
          <w:p w:rsidR="00626626" w:rsidRDefault="00626626" w:rsidP="00692706">
            <w:r>
              <w:t>Use different types of fieldwork sampling (random and systematic) to</w:t>
            </w:r>
            <w:r>
              <w:t xml:space="preserve"> </w:t>
            </w:r>
            <w:r>
              <w:t>observe, measure and record the human and physical features in the local area. Discuss and begin to record data. Analyse and give views on the effectiveness of different geographical representation</w:t>
            </w:r>
            <w:r w:rsidR="00D74E47">
              <w:t>s</w:t>
            </w:r>
            <w:r>
              <w:t xml:space="preserve"> of a location (such as aerial images compared with maps and topographic maps - as in London’s Tube map). Use the eight points of a compass, four and six-figure</w:t>
            </w:r>
            <w:r>
              <w:t xml:space="preserve"> </w:t>
            </w:r>
            <w:r>
              <w:t>grid references, symbols and a key (that uses standard Ordnance Survey symbols) to communicate knowledge of the United Kingdom and the world.</w:t>
            </w:r>
          </w:p>
        </w:tc>
        <w:tc>
          <w:tcPr>
            <w:tcW w:w="2068" w:type="dxa"/>
          </w:tcPr>
          <w:p w:rsidR="00615DC1" w:rsidRDefault="00626626">
            <w:r>
              <w:t>Use different types of fieldwork sampling (random and systematic) to</w:t>
            </w:r>
            <w:r>
              <w:t xml:space="preserve"> </w:t>
            </w:r>
            <w:r>
              <w:t>observe, measure and record the human and physical features in the local area. Record the results in a range of ways, including charts and graphs. Use the eight points of a compass, four and six-figure grid references, symbols, and a key (that uses standard Ordnance Survey symbols) to communicate knowledge of the United Kingdom and the world.</w:t>
            </w:r>
            <w:r>
              <w:t xml:space="preserve"> </w:t>
            </w:r>
            <w:r>
              <w:t xml:space="preserve">Design maps from descriptions. </w:t>
            </w:r>
            <w:r w:rsidR="00D74E47">
              <w:t xml:space="preserve">Explore and </w:t>
            </w:r>
            <w:r>
              <w:t xml:space="preserve">draw thematic maps, for example, local open spaces. </w:t>
            </w:r>
            <w:r w:rsidR="00D74E47">
              <w:t>D</w:t>
            </w:r>
            <w:r>
              <w:t>raw scale plan</w:t>
            </w:r>
          </w:p>
        </w:tc>
      </w:tr>
      <w:tr w:rsidR="00692706" w:rsidTr="00692706">
        <w:tc>
          <w:tcPr>
            <w:tcW w:w="1271" w:type="dxa"/>
            <w:shd w:val="clear" w:color="auto" w:fill="auto"/>
          </w:tcPr>
          <w:p w:rsidR="00692706" w:rsidRPr="00626626" w:rsidRDefault="00692706">
            <w:pPr>
              <w:rPr>
                <w:b/>
              </w:rPr>
            </w:pPr>
          </w:p>
        </w:tc>
        <w:tc>
          <w:tcPr>
            <w:tcW w:w="1701" w:type="dxa"/>
            <w:shd w:val="clear" w:color="auto" w:fill="FFF2CC" w:themeFill="accent4" w:themeFillTint="33"/>
          </w:tcPr>
          <w:p w:rsidR="00692706" w:rsidRDefault="00692706" w:rsidP="00692706">
            <w:pPr>
              <w:jc w:val="center"/>
            </w:pPr>
            <w:r>
              <w:t>YR</w:t>
            </w:r>
          </w:p>
        </w:tc>
        <w:tc>
          <w:tcPr>
            <w:tcW w:w="2268" w:type="dxa"/>
            <w:shd w:val="clear" w:color="auto" w:fill="FFF2CC" w:themeFill="accent4" w:themeFillTint="33"/>
          </w:tcPr>
          <w:p w:rsidR="00692706" w:rsidRDefault="00692706" w:rsidP="00692706">
            <w:pPr>
              <w:jc w:val="center"/>
            </w:pPr>
            <w:r>
              <w:t>Y1</w:t>
            </w:r>
          </w:p>
        </w:tc>
        <w:tc>
          <w:tcPr>
            <w:tcW w:w="1985" w:type="dxa"/>
            <w:shd w:val="clear" w:color="auto" w:fill="FFF2CC" w:themeFill="accent4" w:themeFillTint="33"/>
          </w:tcPr>
          <w:p w:rsidR="00692706" w:rsidRDefault="00692706" w:rsidP="00692706">
            <w:pPr>
              <w:jc w:val="center"/>
            </w:pPr>
            <w:r>
              <w:t>Y2</w:t>
            </w:r>
          </w:p>
        </w:tc>
        <w:tc>
          <w:tcPr>
            <w:tcW w:w="1984" w:type="dxa"/>
            <w:shd w:val="clear" w:color="auto" w:fill="FFF2CC" w:themeFill="accent4" w:themeFillTint="33"/>
          </w:tcPr>
          <w:p w:rsidR="00692706" w:rsidRDefault="00692706" w:rsidP="00692706">
            <w:pPr>
              <w:jc w:val="center"/>
            </w:pPr>
            <w:r>
              <w:t>Y3</w:t>
            </w:r>
          </w:p>
        </w:tc>
        <w:tc>
          <w:tcPr>
            <w:tcW w:w="1985" w:type="dxa"/>
            <w:shd w:val="clear" w:color="auto" w:fill="FFF2CC" w:themeFill="accent4" w:themeFillTint="33"/>
          </w:tcPr>
          <w:p w:rsidR="00692706" w:rsidRDefault="00692706" w:rsidP="00692706">
            <w:pPr>
              <w:jc w:val="center"/>
            </w:pPr>
            <w:r>
              <w:t>Y4</w:t>
            </w:r>
          </w:p>
        </w:tc>
        <w:tc>
          <w:tcPr>
            <w:tcW w:w="2126" w:type="dxa"/>
            <w:shd w:val="clear" w:color="auto" w:fill="FFF2CC" w:themeFill="accent4" w:themeFillTint="33"/>
          </w:tcPr>
          <w:p w:rsidR="00692706" w:rsidRDefault="00692706" w:rsidP="00692706">
            <w:pPr>
              <w:jc w:val="center"/>
            </w:pPr>
            <w:r>
              <w:t>Y5</w:t>
            </w:r>
          </w:p>
        </w:tc>
        <w:tc>
          <w:tcPr>
            <w:tcW w:w="2068" w:type="dxa"/>
            <w:shd w:val="clear" w:color="auto" w:fill="FFF2CC" w:themeFill="accent4" w:themeFillTint="33"/>
          </w:tcPr>
          <w:p w:rsidR="00692706" w:rsidRDefault="00692706" w:rsidP="00692706">
            <w:pPr>
              <w:jc w:val="center"/>
            </w:pPr>
            <w:r>
              <w:t>Y6</w:t>
            </w:r>
          </w:p>
        </w:tc>
      </w:tr>
      <w:tr w:rsidR="00692706" w:rsidTr="00692706">
        <w:tc>
          <w:tcPr>
            <w:tcW w:w="1271" w:type="dxa"/>
            <w:shd w:val="clear" w:color="auto" w:fill="FFE599" w:themeFill="accent4" w:themeFillTint="66"/>
          </w:tcPr>
          <w:p w:rsidR="00D74E47" w:rsidRPr="00626626" w:rsidRDefault="00626626" w:rsidP="00D74E47">
            <w:pPr>
              <w:rPr>
                <w:b/>
              </w:rPr>
            </w:pPr>
            <w:r w:rsidRPr="00626626">
              <w:rPr>
                <w:b/>
              </w:rPr>
              <w:t>Mapping skills</w:t>
            </w:r>
          </w:p>
        </w:tc>
        <w:tc>
          <w:tcPr>
            <w:tcW w:w="1701" w:type="dxa"/>
          </w:tcPr>
          <w:p w:rsidR="00692706" w:rsidRDefault="00626626">
            <w:r>
              <w:t>Draw information from a simple map. Relate to the school/local area using simple maps/aerial images Devise a simple map of the classroom with important areas using simple drawings for a key</w:t>
            </w:r>
            <w:r>
              <w:t xml:space="preserve">. </w:t>
            </w:r>
          </w:p>
          <w:p w:rsidR="00692706" w:rsidRDefault="00692706"/>
          <w:p w:rsidR="00615DC1" w:rsidRDefault="00626626">
            <w:r>
              <w:t>Display aerial photographs &amp; maps (including oblique views) of the school. Identify the Nursery and Reception areas using familiar items such as markings and equipment.</w:t>
            </w:r>
            <w:r>
              <w:t xml:space="preserve"> </w:t>
            </w:r>
          </w:p>
        </w:tc>
        <w:tc>
          <w:tcPr>
            <w:tcW w:w="2268" w:type="dxa"/>
          </w:tcPr>
          <w:p w:rsidR="00615DC1" w:rsidRDefault="00626626">
            <w:r>
              <w:t>Find information on aerial photographs. Follow a route on a map. Recognise simple features on maps such as buildings, roads, and fields. Begin explaining why places are where they are.</w:t>
            </w:r>
            <w:r>
              <w:t xml:space="preserve"> </w:t>
            </w:r>
            <w:r>
              <w:t xml:space="preserve">Say which direction is </w:t>
            </w:r>
            <w:r w:rsidR="00D74E47">
              <w:t>N, S, E, W</w:t>
            </w:r>
            <w:r>
              <w:t xml:space="preserve"> Begin to realise why maps need a key. Find a given place on the map E.g., </w:t>
            </w:r>
            <w:r w:rsidR="00692706">
              <w:t>Walthamstow market, library,</w:t>
            </w:r>
            <w:r>
              <w:t xml:space="preserve"> using a name search Zoom in and out of a map</w:t>
            </w:r>
            <w:r w:rsidR="00692706">
              <w:t>.</w:t>
            </w:r>
          </w:p>
        </w:tc>
        <w:tc>
          <w:tcPr>
            <w:tcW w:w="1985" w:type="dxa"/>
          </w:tcPr>
          <w:p w:rsidR="00615DC1" w:rsidRDefault="00626626">
            <w:r>
              <w:t>Use compass directions (north, south, east and west) and locational language (e.g., near and far) to describe the location of features and routes on a map. Devise a simple map to scale (e.g. using squared paper 1:1 first and then 1:2), and use and</w:t>
            </w:r>
            <w:r>
              <w:t xml:space="preserve"> </w:t>
            </w:r>
            <w:r>
              <w:t>construct basic symbols in a key linked to the Ordnance Survey Map symbols. Use simple grid references (A1, B1). Find a given simple Ordnance Survey symbol on a map and understand what it represents</w:t>
            </w:r>
            <w:r>
              <w:t xml:space="preserve">. </w:t>
            </w:r>
          </w:p>
        </w:tc>
        <w:tc>
          <w:tcPr>
            <w:tcW w:w="1984" w:type="dxa"/>
          </w:tcPr>
          <w:p w:rsidR="00615DC1" w:rsidRDefault="00626626">
            <w:r>
              <w:t>Use maps, atlases, globes and digital/computer mapping to locate countries and describe features. Use the eight points of a compass, four-figure grid references, symbols and key to communicate knowledge of the United</w:t>
            </w:r>
            <w:r>
              <w:t xml:space="preserve"> </w:t>
            </w:r>
            <w:r>
              <w:t>Kingdom and the wider world. Create maps of short routes with features in correct order, featuring a key with Ordnance Survey style symbols. Use 4-figure coordinates to locate features. Know that 6 figure Grid References can help you find a place more accurately than 4- figure coordinates.</w:t>
            </w:r>
          </w:p>
        </w:tc>
        <w:tc>
          <w:tcPr>
            <w:tcW w:w="1985" w:type="dxa"/>
          </w:tcPr>
          <w:p w:rsidR="00615DC1" w:rsidRDefault="00626626">
            <w:r>
              <w:t>Create maps of small areas with features in correct places, featuring a key with Ordnance Survey style symbols. Align a map with a route. Use latitude and longitude in an atlas or globe. Make sketch maps of an area using symbols and</w:t>
            </w:r>
            <w:r>
              <w:t xml:space="preserve"> </w:t>
            </w:r>
            <w:r>
              <w:t xml:space="preserve">key. </w:t>
            </w:r>
            <w:proofErr w:type="gramStart"/>
            <w:r>
              <w:t>Make a plan</w:t>
            </w:r>
            <w:proofErr w:type="gramEnd"/>
            <w:r>
              <w:t xml:space="preserve"> with a scale. Design maps from descriptions. Draw scale plans. Use agreed and Ordnance Survey symbols. Use four-figure grid reference example map, find:  7333</w:t>
            </w:r>
            <w:r w:rsidR="00692706">
              <w:t xml:space="preserve">, </w:t>
            </w:r>
            <w:r w:rsidR="00D74E47">
              <w:t>7134,</w:t>
            </w:r>
            <w:r>
              <w:t xml:space="preserve"> 7234. The use of a six-figure grid reference rather than a four-figure grid reference On the six.- figure grid reference example map, find: 722332 </w:t>
            </w:r>
          </w:p>
        </w:tc>
        <w:tc>
          <w:tcPr>
            <w:tcW w:w="2126" w:type="dxa"/>
          </w:tcPr>
          <w:p w:rsidR="00615DC1" w:rsidRDefault="00626626">
            <w:r>
              <w:t>Draw scale plans. Use agreed and Ordnance Survey symbols. Use standard 1:50.000 symbols and atlas symbols. Use a range of viewpoints up to satellite. Use a scale bar on all maps. Describe height and slope using</w:t>
            </w:r>
            <w:r>
              <w:t xml:space="preserve"> </w:t>
            </w:r>
            <w:r>
              <w:t>maps, fieldwork, and photographs. Identify and describe the geographical significance of latitude, longitude, Equator, Northern Hemisphere, Southern Hemisphere, the Tropics of and the Tropics. Create maps of locations identifying patterns (such as: land use, climate zones, population densities, height of land). Make sketch maps of an area using symbols and keys</w:t>
            </w:r>
            <w:r w:rsidR="00D74E47">
              <w:t>.</w:t>
            </w:r>
          </w:p>
        </w:tc>
        <w:tc>
          <w:tcPr>
            <w:tcW w:w="2068" w:type="dxa"/>
          </w:tcPr>
          <w:p w:rsidR="00615DC1" w:rsidRDefault="00626626">
            <w:r>
              <w:t>Use a scale bar on all maps. Describe height and slope using maps, fieldwork, and photographs. Read and compare map scales.  Use maps to research information about locations and features. Use linear and area</w:t>
            </w:r>
            <w:r>
              <w:t xml:space="preserve"> </w:t>
            </w:r>
            <w:r>
              <w:t>measuring tools accurately Use a variety of models, maps, photographs, and fieldwork to talk about and describe contours, slope and relief features (e.g., valleys, plateaus, mountains and glacial landforms). Can use, read, and compare scales (and scale bars) on different maps. Create maps of locations identifying patterns such as: land use, climate zones</w:t>
            </w:r>
            <w:r w:rsidR="00692706">
              <w:t>.</w:t>
            </w:r>
          </w:p>
        </w:tc>
      </w:tr>
    </w:tbl>
    <w:p w:rsidR="00615DC1" w:rsidRDefault="00615DC1">
      <w:bookmarkStart w:id="0" w:name="_GoBack"/>
      <w:bookmarkEnd w:id="0"/>
    </w:p>
    <w:sectPr w:rsidR="00615DC1" w:rsidSect="00615DC1">
      <w:headerReference w:type="default" r:id="rId6"/>
      <w:foot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6626" w:rsidRDefault="00626626" w:rsidP="00626626">
      <w:pPr>
        <w:spacing w:after="0" w:line="240" w:lineRule="auto"/>
      </w:pPr>
      <w:r>
        <w:separator/>
      </w:r>
    </w:p>
  </w:endnote>
  <w:endnote w:type="continuationSeparator" w:id="0">
    <w:p w:rsidR="00626626" w:rsidRDefault="00626626" w:rsidP="006266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1424848"/>
      <w:docPartObj>
        <w:docPartGallery w:val="Page Numbers (Bottom of Page)"/>
        <w:docPartUnique/>
      </w:docPartObj>
    </w:sdtPr>
    <w:sdtEndPr>
      <w:rPr>
        <w:noProof/>
      </w:rPr>
    </w:sdtEndPr>
    <w:sdtContent>
      <w:p w:rsidR="00626626" w:rsidRDefault="00626626">
        <w:pPr>
          <w:pStyle w:val="Footer"/>
        </w:pPr>
        <w:r>
          <w:fldChar w:fldCharType="begin"/>
        </w:r>
        <w:r>
          <w:instrText xml:space="preserve"> PAGE   \* MERGEFORMAT </w:instrText>
        </w:r>
        <w:r>
          <w:fldChar w:fldCharType="separate"/>
        </w:r>
        <w:r>
          <w:rPr>
            <w:noProof/>
          </w:rPr>
          <w:t>2</w:t>
        </w:r>
        <w:r>
          <w:rPr>
            <w:noProof/>
          </w:rPr>
          <w:fldChar w:fldCharType="end"/>
        </w:r>
      </w:p>
    </w:sdtContent>
  </w:sdt>
  <w:p w:rsidR="00626626" w:rsidRDefault="006266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6626" w:rsidRDefault="00626626" w:rsidP="00626626">
      <w:pPr>
        <w:spacing w:after="0" w:line="240" w:lineRule="auto"/>
      </w:pPr>
      <w:r>
        <w:separator/>
      </w:r>
    </w:p>
  </w:footnote>
  <w:footnote w:type="continuationSeparator" w:id="0">
    <w:p w:rsidR="00626626" w:rsidRDefault="00626626" w:rsidP="006266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6626" w:rsidRPr="00626626" w:rsidRDefault="00692706">
    <w:pPr>
      <w:pStyle w:val="Header"/>
      <w:rPr>
        <w:b/>
      </w:rPr>
    </w:pPr>
    <w:r w:rsidRPr="00692706">
      <w:t>Mission Grove Primary School 2021</w:t>
    </w:r>
    <w:r>
      <w:rPr>
        <w:b/>
      </w:rPr>
      <w:t xml:space="preserve"> </w:t>
    </w:r>
    <w:proofErr w:type="gramStart"/>
    <w:r>
      <w:rPr>
        <w:b/>
      </w:rPr>
      <w:t xml:space="preserve">-  </w:t>
    </w:r>
    <w:r w:rsidR="00626626" w:rsidRPr="00626626">
      <w:rPr>
        <w:b/>
      </w:rPr>
      <w:t>Progression</w:t>
    </w:r>
    <w:proofErr w:type="gramEnd"/>
    <w:r w:rsidR="00626626" w:rsidRPr="00626626">
      <w:rPr>
        <w:b/>
      </w:rPr>
      <w:t xml:space="preserve"> Map for Geography</w:t>
    </w:r>
  </w:p>
  <w:p w:rsidR="00626626" w:rsidRDefault="0062662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DC1"/>
    <w:rsid w:val="00370C06"/>
    <w:rsid w:val="00542510"/>
    <w:rsid w:val="00615DC1"/>
    <w:rsid w:val="00626626"/>
    <w:rsid w:val="00692706"/>
    <w:rsid w:val="00D74E47"/>
    <w:rsid w:val="00FA71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D7931"/>
  <w15:chartTrackingRefBased/>
  <w15:docId w15:val="{8BCB46DE-0977-4644-9F1E-0643EC51C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15D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266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626"/>
  </w:style>
  <w:style w:type="paragraph" w:styleId="Footer">
    <w:name w:val="footer"/>
    <w:basedOn w:val="Normal"/>
    <w:link w:val="FooterChar"/>
    <w:uiPriority w:val="99"/>
    <w:unhideWhenUsed/>
    <w:rsid w:val="006266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66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5</Pages>
  <Words>1850</Words>
  <Characters>10551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Pritpal Atwal</dc:creator>
  <cp:keywords/>
  <dc:description/>
  <cp:lastModifiedBy>Pritpal Atwal</cp:lastModifiedBy>
  <cp:revision>1</cp:revision>
  <dcterms:created xsi:type="dcterms:W3CDTF">2023-01-09T07:41:00Z</dcterms:created>
  <dcterms:modified xsi:type="dcterms:W3CDTF">2023-01-09T09:47:00Z</dcterms:modified>
</cp:coreProperties>
</file>