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E20C6F" w:rsidRDefault="00DC1E20">
      <w:pPr>
        <w:jc w:val="center"/>
        <w:rPr>
          <w:sz w:val="48"/>
          <w:szCs w:val="48"/>
        </w:rPr>
      </w:pPr>
      <w:r>
        <w:rPr>
          <w:sz w:val="48"/>
          <w:szCs w:val="48"/>
        </w:rPr>
        <w:t xml:space="preserve">Year 3 Plants </w:t>
      </w:r>
    </w:p>
    <w:p w:rsidR="00E20C6F" w:rsidRDefault="00E20C6F">
      <w:pPr>
        <w:rPr>
          <w:rFonts w:ascii="Calibri" w:eastAsia="Calibri" w:hAnsi="Calibri" w:cs="Calibri"/>
          <w:sz w:val="20"/>
          <w:szCs w:val="20"/>
        </w:rPr>
      </w:pPr>
    </w:p>
    <w:tbl>
      <w:tblPr>
        <w:tblStyle w:val="a"/>
        <w:tblW w:w="129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6480"/>
        <w:gridCol w:w="6480"/>
      </w:tblGrid>
      <w:tr w:rsidR="00E20C6F">
        <w:tc>
          <w:tcPr>
            <w:tcW w:w="64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0C6F" w:rsidRDefault="00DC1E20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Expected </w:t>
            </w:r>
          </w:p>
        </w:tc>
        <w:tc>
          <w:tcPr>
            <w:tcW w:w="64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0C6F" w:rsidRDefault="00DC1E20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Do not need to report GD at KS2 but these are some ideas for extending children’s understanding. </w:t>
            </w:r>
          </w:p>
        </w:tc>
      </w:tr>
      <w:tr w:rsidR="00E20C6F">
        <w:tc>
          <w:tcPr>
            <w:tcW w:w="64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0C6F" w:rsidRDefault="00DC1E20">
            <w:pPr>
              <w:numPr>
                <w:ilvl w:val="0"/>
                <w:numId w:val="2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describes how a seed/bulb grows roots, a stem, leaves and flowers having observed the growth of, </w:t>
            </w:r>
            <w:r>
              <w:rPr>
                <w:rFonts w:ascii="Calibri" w:eastAsia="Calibri" w:hAnsi="Calibri" w:cs="Calibri"/>
                <w:i/>
                <w:sz w:val="20"/>
                <w:szCs w:val="20"/>
              </w:rPr>
              <w:t>e.g. a broad bean seed, a daffodil bulb</w:t>
            </w:r>
          </w:p>
          <w:p w:rsidR="00E20C6F" w:rsidRDefault="00DC1E20">
            <w:pPr>
              <w:numPr>
                <w:ilvl w:val="0"/>
                <w:numId w:val="2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talks about the stages of plant growth from seed/bulb to mature plant</w:t>
            </w:r>
          </w:p>
          <w:p w:rsidR="00E20C6F" w:rsidRDefault="00DC1E20">
            <w:pPr>
              <w:numPr>
                <w:ilvl w:val="0"/>
                <w:numId w:val="2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correctly sequences a set of pictures that show the growth of a plant</w:t>
            </w:r>
          </w:p>
          <w:p w:rsidR="00E20C6F" w:rsidRDefault="00DC1E20">
            <w:pPr>
              <w:numPr>
                <w:ilvl w:val="0"/>
                <w:numId w:val="2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describes what a healthy and an unhealthy plant looks like </w:t>
            </w:r>
          </w:p>
          <w:p w:rsidR="00E20C6F" w:rsidRDefault="00DC1E20">
            <w:pPr>
              <w:numPr>
                <w:ilvl w:val="0"/>
                <w:numId w:val="2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knows what a pla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nt needs to grow and to be healthy i.e. water, light and a suitable temperature</w:t>
            </w:r>
          </w:p>
          <w:p w:rsidR="00E20C6F" w:rsidRDefault="00DC1E20">
            <w:pPr>
              <w:numPr>
                <w:ilvl w:val="0"/>
                <w:numId w:val="2"/>
              </w:numPr>
              <w:spacing w:line="240" w:lineRule="auto"/>
              <w:rPr>
                <w:rFonts w:ascii="Calibri" w:eastAsia="Calibri" w:hAnsi="Calibri" w:cs="Calibri"/>
                <w:i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describes what will happen to a plant if it does not have any one of the above, </w:t>
            </w:r>
            <w:r>
              <w:rPr>
                <w:rFonts w:ascii="Calibri" w:eastAsia="Calibri" w:hAnsi="Calibri" w:cs="Calibri"/>
                <w:i/>
                <w:sz w:val="20"/>
                <w:szCs w:val="20"/>
              </w:rPr>
              <w:t>e.g. plants kept in the dark will become yellow/less healthy, plants without water will wither a</w:t>
            </w:r>
            <w:r>
              <w:rPr>
                <w:rFonts w:ascii="Calibri" w:eastAsia="Calibri" w:hAnsi="Calibri" w:cs="Calibri"/>
                <w:i/>
                <w:sz w:val="20"/>
                <w:szCs w:val="20"/>
              </w:rPr>
              <w:t>nd eventually die</w:t>
            </w:r>
          </w:p>
        </w:tc>
        <w:tc>
          <w:tcPr>
            <w:tcW w:w="64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0C6F" w:rsidRDefault="00DC1E20">
            <w:pPr>
              <w:numPr>
                <w:ilvl w:val="0"/>
                <w:numId w:val="9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knows that mature plants have seeds and that the seeds will make more plants</w:t>
            </w:r>
          </w:p>
          <w:p w:rsidR="00E20C6F" w:rsidRDefault="00DC1E20">
            <w:pPr>
              <w:numPr>
                <w:ilvl w:val="0"/>
                <w:numId w:val="5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knows that bulbs make more bulbs i.e. they multiply</w:t>
            </w:r>
          </w:p>
          <w:p w:rsidR="00E20C6F" w:rsidRDefault="00DC1E20">
            <w:pPr>
              <w:numPr>
                <w:ilvl w:val="0"/>
                <w:numId w:val="5"/>
              </w:numPr>
              <w:spacing w:line="240" w:lineRule="auto"/>
              <w:rPr>
                <w:rFonts w:ascii="Calibri" w:eastAsia="Calibri" w:hAnsi="Calibri" w:cs="Calibri"/>
                <w:i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identifies a variety of plants which grow from bulbs, </w:t>
            </w:r>
            <w:r>
              <w:rPr>
                <w:rFonts w:ascii="Calibri" w:eastAsia="Calibri" w:hAnsi="Calibri" w:cs="Calibri"/>
                <w:i/>
                <w:sz w:val="20"/>
                <w:szCs w:val="20"/>
              </w:rPr>
              <w:t>e.g. daffodil, tulip, snowdrop, crocus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and a variety that grow from seeds, </w:t>
            </w:r>
            <w:r>
              <w:rPr>
                <w:rFonts w:ascii="Calibri" w:eastAsia="Calibri" w:hAnsi="Calibri" w:cs="Calibri"/>
                <w:i/>
                <w:sz w:val="20"/>
                <w:szCs w:val="20"/>
              </w:rPr>
              <w:t>e.g. lettuce, grass, radish</w:t>
            </w:r>
          </w:p>
          <w:p w:rsidR="00E20C6F" w:rsidRDefault="00DC1E20">
            <w:pPr>
              <w:numPr>
                <w:ilvl w:val="0"/>
                <w:numId w:val="5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explains why it is important to have healthy plants, </w:t>
            </w:r>
            <w:r>
              <w:rPr>
                <w:rFonts w:ascii="Calibri" w:eastAsia="Calibri" w:hAnsi="Calibri" w:cs="Calibri"/>
                <w:i/>
                <w:sz w:val="20"/>
                <w:szCs w:val="20"/>
              </w:rPr>
              <w:t>e.g. better fruit crops</w:t>
            </w:r>
          </w:p>
          <w:p w:rsidR="00E20C6F" w:rsidRDefault="00DC1E20">
            <w:pPr>
              <w:numPr>
                <w:ilvl w:val="0"/>
                <w:numId w:val="3"/>
              </w:numPr>
              <w:spacing w:line="240" w:lineRule="auto"/>
              <w:rPr>
                <w:rFonts w:ascii="Calibri" w:eastAsia="Calibri" w:hAnsi="Calibri" w:cs="Calibri"/>
                <w:i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raises own questions for an investigation about further conditions affecting plant growth, </w:t>
            </w:r>
            <w:r>
              <w:rPr>
                <w:rFonts w:ascii="Calibri" w:eastAsia="Calibri" w:hAnsi="Calibri" w:cs="Calibri"/>
                <w:i/>
                <w:sz w:val="20"/>
                <w:szCs w:val="20"/>
              </w:rPr>
              <w:t>e.g. effect of plant fo</w:t>
            </w:r>
            <w:r>
              <w:rPr>
                <w:rFonts w:ascii="Calibri" w:eastAsia="Calibri" w:hAnsi="Calibri" w:cs="Calibri"/>
                <w:i/>
                <w:sz w:val="20"/>
                <w:szCs w:val="20"/>
              </w:rPr>
              <w:t>od on plant growth</w:t>
            </w:r>
          </w:p>
        </w:tc>
      </w:tr>
    </w:tbl>
    <w:p w:rsidR="00E20C6F" w:rsidRDefault="00E20C6F">
      <w:pPr>
        <w:rPr>
          <w:rFonts w:ascii="Calibri" w:eastAsia="Calibri" w:hAnsi="Calibri" w:cs="Calibri"/>
          <w:sz w:val="20"/>
          <w:szCs w:val="20"/>
        </w:rPr>
      </w:pPr>
    </w:p>
    <w:tbl>
      <w:tblPr>
        <w:tblStyle w:val="a0"/>
        <w:tblW w:w="129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160"/>
        <w:gridCol w:w="2160"/>
        <w:gridCol w:w="2160"/>
        <w:gridCol w:w="2160"/>
        <w:gridCol w:w="2160"/>
        <w:gridCol w:w="2160"/>
      </w:tblGrid>
      <w:tr w:rsidR="00E20C6F">
        <w:trPr>
          <w:trHeight w:val="580"/>
        </w:trPr>
        <w:tc>
          <w:tcPr>
            <w:tcW w:w="12960" w:type="dxa"/>
            <w:gridSpan w:val="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0C6F" w:rsidRDefault="00DC1E20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Enquiry Opportunities </w:t>
            </w:r>
          </w:p>
        </w:tc>
      </w:tr>
      <w:tr w:rsidR="00E20C6F">
        <w:trPr>
          <w:trHeight w:val="580"/>
        </w:trPr>
        <w:tc>
          <w:tcPr>
            <w:tcW w:w="6480" w:type="dxa"/>
            <w:gridSpan w:val="3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0C6F" w:rsidRDefault="00DC1E20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These are suggestions for enquiry activities. </w:t>
            </w:r>
          </w:p>
          <w:p w:rsidR="00E20C6F" w:rsidRDefault="00DC1E20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Please ensure that you are covering all types over the year. Focus on one scientific skill per enquiry. </w:t>
            </w:r>
          </w:p>
          <w:p w:rsidR="00E20C6F" w:rsidRDefault="00DC1E20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Children do not need to write up each stage of the investigation. Focus on just the skill being taught. </w:t>
            </w:r>
          </w:p>
          <w:p w:rsidR="00E20C6F" w:rsidRDefault="00E20C6F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E20C6F" w:rsidRDefault="00E20C6F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6480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0C6F" w:rsidRDefault="00DC1E20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Year 3 Working Scientifically Statements From Insights</w:t>
            </w:r>
          </w:p>
        </w:tc>
      </w:tr>
      <w:tr w:rsidR="00E20C6F">
        <w:trPr>
          <w:trHeight w:val="580"/>
        </w:trPr>
        <w:tc>
          <w:tcPr>
            <w:tcW w:w="6480" w:type="dxa"/>
            <w:gridSpan w:val="3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0C6F" w:rsidRDefault="00E20C6F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6480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0C6F" w:rsidRDefault="00DC1E20">
            <w:pPr>
              <w:numPr>
                <w:ilvl w:val="0"/>
                <w:numId w:val="7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Makes systematic and careful observations over time.</w:t>
            </w:r>
          </w:p>
          <w:p w:rsidR="00E20C6F" w:rsidRDefault="00DC1E20">
            <w:pPr>
              <w:numPr>
                <w:ilvl w:val="0"/>
                <w:numId w:val="7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Asks questions surrounding patterns found in data.</w:t>
            </w:r>
          </w:p>
          <w:p w:rsidR="00E20C6F" w:rsidRDefault="00DC1E20">
            <w:pPr>
              <w:numPr>
                <w:ilvl w:val="0"/>
                <w:numId w:val="7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Gathers, records, classifies and presents data in a series of ways. </w:t>
            </w:r>
          </w:p>
          <w:p w:rsidR="00E20C6F" w:rsidRDefault="00DC1E20">
            <w:pPr>
              <w:numPr>
                <w:ilvl w:val="0"/>
                <w:numId w:val="7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Sets up simple practical enquiries, comparative and fair tests. </w:t>
            </w:r>
          </w:p>
          <w:p w:rsidR="00E20C6F" w:rsidRDefault="00DC1E20">
            <w:pPr>
              <w:numPr>
                <w:ilvl w:val="0"/>
                <w:numId w:val="7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Uses secondary sources with adult support to help clarify results </w:t>
            </w: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seen.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:rsidR="00E20C6F" w:rsidRDefault="00E20C6F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E20C6F" w:rsidRDefault="00E20C6F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E20C6F">
        <w:tc>
          <w:tcPr>
            <w:tcW w:w="2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0C6F" w:rsidRDefault="00DC1E20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 xml:space="preserve">Identifying and Classifying </w:t>
            </w:r>
          </w:p>
        </w:tc>
        <w:tc>
          <w:tcPr>
            <w:tcW w:w="2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0C6F" w:rsidRDefault="00DC1E20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Comparative Testing </w:t>
            </w:r>
          </w:p>
        </w:tc>
        <w:tc>
          <w:tcPr>
            <w:tcW w:w="2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0C6F" w:rsidRDefault="00DC1E20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Fair Testing </w:t>
            </w:r>
          </w:p>
        </w:tc>
        <w:tc>
          <w:tcPr>
            <w:tcW w:w="2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0C6F" w:rsidRDefault="00DC1E20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Pattern Seeking </w:t>
            </w:r>
          </w:p>
        </w:tc>
        <w:tc>
          <w:tcPr>
            <w:tcW w:w="2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0C6F" w:rsidRDefault="00DC1E20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Research </w:t>
            </w:r>
          </w:p>
        </w:tc>
        <w:tc>
          <w:tcPr>
            <w:tcW w:w="2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0C6F" w:rsidRDefault="00DC1E20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Observation Over Time </w:t>
            </w:r>
          </w:p>
        </w:tc>
      </w:tr>
      <w:tr w:rsidR="00E20C6F">
        <w:tc>
          <w:tcPr>
            <w:tcW w:w="2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0C6F" w:rsidRDefault="00DC1E2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Classify flowers based on the children’s own criteria (good to assess prior knowledge)</w:t>
            </w:r>
          </w:p>
          <w:p w:rsidR="00E20C6F" w:rsidRDefault="00DC1E2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How many different ways can you group our seed collection?</w:t>
            </w:r>
          </w:p>
        </w:tc>
        <w:tc>
          <w:tcPr>
            <w:tcW w:w="2160" w:type="dxa"/>
          </w:tcPr>
          <w:p w:rsidR="00E20C6F" w:rsidRDefault="00DC1E2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Which conditions help seeds germinate faster?</w:t>
            </w:r>
          </w:p>
          <w:p w:rsidR="00E20C6F" w:rsidRDefault="00E20C6F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E20C6F" w:rsidRDefault="00E20C6F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E20C6F" w:rsidRDefault="00E20C6F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E20C6F" w:rsidRDefault="00E20C6F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0C6F" w:rsidRDefault="00DC1E2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Does the length of the carnation stem affect how long it takes for the food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colouring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to dye the petals?</w:t>
            </w:r>
          </w:p>
          <w:p w:rsidR="00E20C6F" w:rsidRDefault="00E20C6F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160" w:type="dxa"/>
          </w:tcPr>
          <w:p w:rsidR="00E20C6F" w:rsidRDefault="00DC1E2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Investigate what happens when conditions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are changed e.g. more/less light/ water/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fertiliser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>, change in temperature, nutrients</w:t>
            </w:r>
          </w:p>
          <w:p w:rsidR="00E20C6F" w:rsidRDefault="00DC1E2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What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colour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flowers do pollinating insects prefer?</w:t>
            </w:r>
          </w:p>
          <w:p w:rsidR="00E20C6F" w:rsidRDefault="00DC1E20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Look for patterns in the structure of fruits that relate to how the seeds are dispersed. </w:t>
            </w:r>
          </w:p>
          <w:p w:rsidR="00E20C6F" w:rsidRDefault="00E20C6F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0C6F" w:rsidRDefault="00DC1E2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Research functions of parts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of flowering plants, different methods of seed dispersal or pollination e.g. sycamore seeds being blown by the wind, flowers visited by pollinators. </w:t>
            </w:r>
          </w:p>
        </w:tc>
        <w:tc>
          <w:tcPr>
            <w:tcW w:w="2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0C6F" w:rsidRDefault="00DC1E2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Observe celery (with roots and leaves) or white carnations in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coloured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water.</w:t>
            </w:r>
          </w:p>
          <w:p w:rsidR="00E20C6F" w:rsidRDefault="00DC1E2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How do flowers in a vase change over time? </w:t>
            </w:r>
          </w:p>
          <w:p w:rsidR="00E20C6F" w:rsidRDefault="00DC1E2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Gather seeds and photographic evidence of blossoms/flowers and berries on a particular trail throughout the year.</w:t>
            </w:r>
          </w:p>
          <w:p w:rsidR="00E20C6F" w:rsidRDefault="00DC1E20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Observe what happens to plants over time when the leaves or roots are removed.</w:t>
            </w:r>
          </w:p>
        </w:tc>
      </w:tr>
    </w:tbl>
    <w:p w:rsidR="00E20C6F" w:rsidRDefault="00E20C6F">
      <w:pPr>
        <w:spacing w:line="259" w:lineRule="auto"/>
        <w:rPr>
          <w:rFonts w:ascii="Calibri" w:eastAsia="Calibri" w:hAnsi="Calibri" w:cs="Calibri"/>
          <w:sz w:val="20"/>
          <w:szCs w:val="20"/>
        </w:rPr>
      </w:pPr>
    </w:p>
    <w:tbl>
      <w:tblPr>
        <w:tblStyle w:val="a1"/>
        <w:tblW w:w="1296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240"/>
        <w:gridCol w:w="3240"/>
        <w:gridCol w:w="3240"/>
        <w:gridCol w:w="3240"/>
      </w:tblGrid>
      <w:tr w:rsidR="00E20C6F">
        <w:trPr>
          <w:trHeight w:val="580"/>
          <w:jc w:val="center"/>
        </w:trPr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0C6F" w:rsidRDefault="00DC1E20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Prior Knowledge </w:t>
            </w:r>
          </w:p>
        </w:tc>
        <w:tc>
          <w:tcPr>
            <w:tcW w:w="9720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0C6F" w:rsidRDefault="00DC1E20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Previous Lesson Topics</w:t>
            </w:r>
          </w:p>
        </w:tc>
      </w:tr>
      <w:tr w:rsidR="00E20C6F">
        <w:trPr>
          <w:trHeight w:val="580"/>
          <w:jc w:val="center"/>
        </w:trPr>
        <w:tc>
          <w:tcPr>
            <w:tcW w:w="3240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0C6F" w:rsidRDefault="00DC1E20">
            <w:pPr>
              <w:numPr>
                <w:ilvl w:val="0"/>
                <w:numId w:val="11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Children should know how to identify and name a variety of common wild and garden plants, including deciduous and evergreen trees </w:t>
            </w:r>
          </w:p>
          <w:p w:rsidR="00E20C6F" w:rsidRDefault="00DC1E20">
            <w:pPr>
              <w:numPr>
                <w:ilvl w:val="0"/>
                <w:numId w:val="11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They should be able to </w:t>
            </w: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identify and describe the basic structure of a variety of common flowering plants, including trees.</w:t>
            </w:r>
          </w:p>
          <w:p w:rsidR="00E20C6F" w:rsidRDefault="00DC1E20">
            <w:pPr>
              <w:numPr>
                <w:ilvl w:val="0"/>
                <w:numId w:val="11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Children should be taught to observe and describe how seeds and bulbs grow into mature plants</w:t>
            </w:r>
          </w:p>
          <w:p w:rsidR="00E20C6F" w:rsidRDefault="00DC1E20">
            <w:pPr>
              <w:numPr>
                <w:ilvl w:val="0"/>
                <w:numId w:val="11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Find out and describe how plants need w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ater, light and a suitable temperature to grow and stay healthy.</w:t>
            </w:r>
          </w:p>
        </w:tc>
        <w:tc>
          <w:tcPr>
            <w:tcW w:w="9720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0C6F" w:rsidRDefault="00DC1E2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Year 1:</w:t>
            </w:r>
          </w:p>
          <w:p w:rsidR="00E20C6F" w:rsidRDefault="00DC1E2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1. Plant bean without water/ light/ soil and with all - fair test</w:t>
            </w:r>
          </w:p>
          <w:p w:rsidR="00E20C6F" w:rsidRDefault="00DC1E2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2. Structure of plant</w:t>
            </w:r>
          </w:p>
          <w:p w:rsidR="00E20C6F" w:rsidRDefault="00DC1E2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3. Plant Survey of Wildlife Area</w:t>
            </w:r>
          </w:p>
          <w:p w:rsidR="00E20C6F" w:rsidRDefault="00DC1E2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4. Rainforest plants</w:t>
            </w:r>
          </w:p>
          <w:p w:rsidR="00E20C6F" w:rsidRDefault="00DC1E2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5. Use leaves to identify trees</w:t>
            </w:r>
          </w:p>
          <w:p w:rsidR="00E20C6F" w:rsidRDefault="00DC1E2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6. Decidu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ous and Evergreen trees</w:t>
            </w:r>
          </w:p>
          <w:p w:rsidR="00E20C6F" w:rsidRDefault="00DC1E2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7. Draw and label plant structure</w:t>
            </w:r>
          </w:p>
          <w:p w:rsidR="00E20C6F" w:rsidRDefault="00E20C6F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E20C6F" w:rsidRDefault="00DC1E2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Year 2</w:t>
            </w:r>
          </w:p>
          <w:p w:rsidR="00E20C6F" w:rsidRDefault="00DC1E2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1. Plant Day - comparing seeds, matching seeds to names and pictures, planting sunflower seeds and peas, researching sunflowers, matching pictures of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uk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flowers to names, drawing a tomato pl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ant and labelling it, observational drawing</w:t>
            </w:r>
          </w:p>
          <w:p w:rsidR="00E20C6F" w:rsidRDefault="00DC1E2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2. Bean greenhouse </w:t>
            </w:r>
          </w:p>
          <w:p w:rsidR="00E20C6F" w:rsidRDefault="00DC1E2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3. Dissect fruit and vegetables, locate seeds and germinate</w:t>
            </w:r>
          </w:p>
          <w:p w:rsidR="00E20C6F" w:rsidRDefault="00DC1E2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4. Types of seed dispersal </w:t>
            </w:r>
          </w:p>
          <w:p w:rsidR="00E20C6F" w:rsidRDefault="00DC1E2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5. Plant adaptations that suit them for different habitats</w:t>
            </w:r>
          </w:p>
        </w:tc>
      </w:tr>
      <w:tr w:rsidR="00E20C6F">
        <w:trPr>
          <w:trHeight w:val="580"/>
          <w:jc w:val="center"/>
        </w:trPr>
        <w:tc>
          <w:tcPr>
            <w:tcW w:w="32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0C6F" w:rsidRDefault="00E20C6F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0C6F" w:rsidRDefault="00DC1E20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Year 3 National Curriculum Statements </w:t>
            </w:r>
          </w:p>
        </w:tc>
        <w:tc>
          <w:tcPr>
            <w:tcW w:w="648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0C6F" w:rsidRDefault="00DC1E20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Future Learning </w:t>
            </w:r>
          </w:p>
          <w:p w:rsidR="00E20C6F" w:rsidRDefault="00E20C6F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E20C6F">
        <w:trPr>
          <w:trHeight w:val="580"/>
          <w:jc w:val="center"/>
        </w:trPr>
        <w:tc>
          <w:tcPr>
            <w:tcW w:w="32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0C6F" w:rsidRDefault="00E20C6F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0C6F" w:rsidRDefault="00DC1E20">
            <w:pPr>
              <w:numPr>
                <w:ilvl w:val="0"/>
                <w:numId w:val="6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Identify and describe the functions of different parts of flowering plants: roots, stem/trunk, leaves and flowers</w:t>
            </w:r>
          </w:p>
          <w:p w:rsidR="00E20C6F" w:rsidRDefault="00DC1E20">
            <w:pPr>
              <w:numPr>
                <w:ilvl w:val="0"/>
                <w:numId w:val="6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Explore the requirements of plants for life and growth and how they vary from plant to plant.</w:t>
            </w:r>
          </w:p>
          <w:p w:rsidR="00E20C6F" w:rsidRDefault="00DC1E20">
            <w:pPr>
              <w:numPr>
                <w:ilvl w:val="0"/>
                <w:numId w:val="6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Investigate the way in which water is transported within plants.</w:t>
            </w:r>
          </w:p>
          <w:p w:rsidR="00E20C6F" w:rsidRDefault="00DC1E20">
            <w:pPr>
              <w:numPr>
                <w:ilvl w:val="0"/>
                <w:numId w:val="6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Explore the part that flowers play in the life cycle of flowering plants, including pollination, seed formation and seed dispersal.</w:t>
            </w:r>
          </w:p>
        </w:tc>
        <w:tc>
          <w:tcPr>
            <w:tcW w:w="6480" w:type="dxa"/>
            <w:gridSpan w:val="2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0C6F" w:rsidRDefault="00DC1E2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In Year 5 pupils will be taught:</w:t>
            </w:r>
          </w:p>
          <w:p w:rsidR="00E20C6F" w:rsidRDefault="00DC1E20">
            <w:pPr>
              <w:numPr>
                <w:ilvl w:val="0"/>
                <w:numId w:val="10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Describe the life processes of reproduction in some plants and animals</w:t>
            </w:r>
          </w:p>
          <w:p w:rsidR="00E20C6F" w:rsidRDefault="00E20C6F">
            <w:pPr>
              <w:spacing w:line="240" w:lineRule="auto"/>
              <w:ind w:left="720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E20C6F" w:rsidRDefault="00DC1E2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In Year 6 pupils will be taught:</w:t>
            </w:r>
          </w:p>
          <w:p w:rsidR="00E20C6F" w:rsidRDefault="00DC1E20">
            <w:pPr>
              <w:numPr>
                <w:ilvl w:val="0"/>
                <w:numId w:val="8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Describe how living things are classified into broad groups according to common observable characteristics and based on similarities and differences, i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ncluding microorganisms, plants and animals</w:t>
            </w:r>
          </w:p>
          <w:p w:rsidR="00E20C6F" w:rsidRDefault="00DC1E20">
            <w:pPr>
              <w:numPr>
                <w:ilvl w:val="0"/>
                <w:numId w:val="8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Give reasons for classifying plants and animals based on specific characteristics</w:t>
            </w:r>
          </w:p>
          <w:p w:rsidR="00E20C6F" w:rsidRDefault="00DC1E20">
            <w:pPr>
              <w:numPr>
                <w:ilvl w:val="0"/>
                <w:numId w:val="8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Identify how animals and plants are adapted to suit their environment and that adaptations lead to evolution</w:t>
            </w:r>
          </w:p>
          <w:p w:rsidR="00E20C6F" w:rsidRDefault="00E20C6F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E20C6F" w:rsidRDefault="00E20C6F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E20C6F" w:rsidRDefault="00E20C6F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E20C6F" w:rsidRDefault="00E20C6F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E20C6F" w:rsidRDefault="00E20C6F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E20C6F" w:rsidRDefault="00E20C6F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E20C6F" w:rsidRDefault="00E20C6F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E20C6F" w:rsidRDefault="00E20C6F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E20C6F" w:rsidRDefault="00E20C6F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E20C6F" w:rsidRDefault="00E20C6F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E20C6F" w:rsidRDefault="00E20C6F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E20C6F" w:rsidRDefault="00E20C6F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E20C6F" w:rsidRDefault="00E20C6F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E20C6F" w:rsidRDefault="00E20C6F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E20C6F" w:rsidRDefault="00E20C6F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E20C6F" w:rsidRDefault="00E20C6F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E20C6F" w:rsidRDefault="00E20C6F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E20C6F" w:rsidRDefault="00E20C6F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E20C6F">
        <w:trPr>
          <w:trHeight w:val="580"/>
          <w:jc w:val="center"/>
        </w:trPr>
        <w:tc>
          <w:tcPr>
            <w:tcW w:w="32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0C6F" w:rsidRDefault="00E20C6F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0C6F" w:rsidRDefault="00E20C6F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6480" w:type="dxa"/>
            <w:gridSpan w:val="2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0C6F" w:rsidRDefault="00E20C6F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E20C6F">
        <w:trPr>
          <w:trHeight w:val="580"/>
          <w:jc w:val="center"/>
        </w:trPr>
        <w:tc>
          <w:tcPr>
            <w:tcW w:w="32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0C6F" w:rsidRDefault="00E20C6F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0C6F" w:rsidRDefault="00E20C6F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6480" w:type="dxa"/>
            <w:gridSpan w:val="2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0C6F" w:rsidRDefault="00E20C6F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E20C6F">
        <w:trPr>
          <w:trHeight w:val="400"/>
          <w:jc w:val="center"/>
        </w:trPr>
        <w:tc>
          <w:tcPr>
            <w:tcW w:w="32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0C6F" w:rsidRDefault="00E20C6F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0C6F" w:rsidRDefault="00DC1E20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Year 3 Insights Statements </w:t>
            </w:r>
          </w:p>
        </w:tc>
        <w:tc>
          <w:tcPr>
            <w:tcW w:w="6480" w:type="dxa"/>
            <w:gridSpan w:val="2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0C6F" w:rsidRDefault="00E20C6F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E20C6F">
        <w:trPr>
          <w:trHeight w:val="400"/>
          <w:jc w:val="center"/>
        </w:trPr>
        <w:tc>
          <w:tcPr>
            <w:tcW w:w="32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0C6F" w:rsidRDefault="00E20C6F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0C6F" w:rsidRDefault="00DC1E20">
            <w:pPr>
              <w:numPr>
                <w:ilvl w:val="0"/>
                <w:numId w:val="6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Identifies and describes the functions of the roots. </w:t>
            </w:r>
          </w:p>
          <w:p w:rsidR="00E20C6F" w:rsidRDefault="00DC1E20">
            <w:pPr>
              <w:numPr>
                <w:ilvl w:val="0"/>
                <w:numId w:val="6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Identifies and describes the functions of the stem. </w:t>
            </w:r>
          </w:p>
          <w:p w:rsidR="00E20C6F" w:rsidRDefault="00DC1E20">
            <w:pPr>
              <w:numPr>
                <w:ilvl w:val="0"/>
                <w:numId w:val="6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Identifies and describes the functions of the leaves. </w:t>
            </w:r>
          </w:p>
          <w:p w:rsidR="00E20C6F" w:rsidRDefault="00DC1E20">
            <w:pPr>
              <w:numPr>
                <w:ilvl w:val="0"/>
                <w:numId w:val="6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Understands the ways in which water is transported within plants.</w:t>
            </w:r>
          </w:p>
          <w:p w:rsidR="00E20C6F" w:rsidRDefault="00DC1E20">
            <w:pPr>
              <w:numPr>
                <w:ilvl w:val="0"/>
                <w:numId w:val="6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Describes the requirements of plants for life and growth (air, light, water, nutrients from soil).</w:t>
            </w:r>
          </w:p>
          <w:p w:rsidR="00E20C6F" w:rsidRDefault="00DC1E20">
            <w:pPr>
              <w:numPr>
                <w:ilvl w:val="0"/>
                <w:numId w:val="6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Identifies and describes the function of the flower. </w:t>
            </w:r>
          </w:p>
        </w:tc>
        <w:tc>
          <w:tcPr>
            <w:tcW w:w="6480" w:type="dxa"/>
            <w:gridSpan w:val="2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0C6F" w:rsidRDefault="00E20C6F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E20C6F">
        <w:trPr>
          <w:jc w:val="center"/>
        </w:trPr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0C6F" w:rsidRDefault="00DC1E20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 xml:space="preserve">Common Misconceptions 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0C6F" w:rsidRDefault="00DC1E20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Competitions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 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0C6F" w:rsidRDefault="00DC1E20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Scientists 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0C6F" w:rsidRDefault="00DC1E20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Books </w:t>
            </w:r>
          </w:p>
        </w:tc>
      </w:tr>
      <w:tr w:rsidR="00E20C6F">
        <w:trPr>
          <w:jc w:val="center"/>
        </w:trPr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0C6F" w:rsidRDefault="00DC1E2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Some children may think:</w:t>
            </w:r>
          </w:p>
          <w:p w:rsidR="00E20C6F" w:rsidRDefault="00DC1E20">
            <w:pPr>
              <w:numPr>
                <w:ilvl w:val="0"/>
                <w:numId w:val="4"/>
              </w:num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plants eat food </w:t>
            </w:r>
          </w:p>
          <w:p w:rsidR="00E20C6F" w:rsidRDefault="00DC1E20">
            <w:pPr>
              <w:numPr>
                <w:ilvl w:val="0"/>
                <w:numId w:val="4"/>
              </w:num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food comes from the soil via the roots </w:t>
            </w:r>
          </w:p>
          <w:p w:rsidR="00E20C6F" w:rsidRDefault="00DC1E20">
            <w:pPr>
              <w:numPr>
                <w:ilvl w:val="0"/>
                <w:numId w:val="4"/>
              </w:num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flowers are merely decorative rather than a vital part of the life cycle in reproduction </w:t>
            </w:r>
          </w:p>
          <w:p w:rsidR="00E20C6F" w:rsidRDefault="00DC1E20">
            <w:pPr>
              <w:numPr>
                <w:ilvl w:val="0"/>
                <w:numId w:val="4"/>
              </w:num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plants only need sunlight to keep them warm </w:t>
            </w:r>
          </w:p>
          <w:p w:rsidR="00E20C6F" w:rsidRDefault="00DC1E20">
            <w:pPr>
              <w:numPr>
                <w:ilvl w:val="0"/>
                <w:numId w:val="4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roots suck in water which is then sucked up the stem.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0C6F" w:rsidRDefault="00DC1E20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DSWF - Theme Forests of Land and Sea</w:t>
            </w:r>
          </w:p>
          <w:p w:rsidR="00E20C6F" w:rsidRDefault="00DC1E20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RHS Garden and Plants Photography competition</w:t>
            </w:r>
          </w:p>
          <w:p w:rsidR="00E20C6F" w:rsidRDefault="00DC1E20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The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Linnean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Society</w:t>
            </w:r>
          </w:p>
          <w:p w:rsidR="00E20C6F" w:rsidRDefault="00DC1E20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hyperlink r:id="rId6">
              <w:r>
                <w:rPr>
                  <w:rFonts w:ascii="Calibri" w:eastAsia="Calibri" w:hAnsi="Calibri" w:cs="Calibri"/>
                  <w:sz w:val="20"/>
                  <w:szCs w:val="20"/>
                  <w:u w:val="single"/>
                </w:rPr>
                <w:t>https://www.linnean.o</w:t>
              </w:r>
              <w:r>
                <w:rPr>
                  <w:rFonts w:ascii="Calibri" w:eastAsia="Calibri" w:hAnsi="Calibri" w:cs="Calibri"/>
                  <w:sz w:val="20"/>
                  <w:szCs w:val="20"/>
                  <w:u w:val="single"/>
                </w:rPr>
                <w:t>rg/learning/competitions/new-portrait</w:t>
              </w:r>
            </w:hyperlink>
            <w:r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0C6F" w:rsidRDefault="00DC1E2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Required:</w:t>
            </w:r>
          </w:p>
          <w:p w:rsidR="00E20C6F" w:rsidRDefault="00DC1E2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Dr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Aaron P Davis—Senior Research Leader of Plant Resources for Kew.</w:t>
            </w:r>
          </w:p>
          <w:p w:rsidR="00E20C6F" w:rsidRDefault="00E20C6F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E20C6F" w:rsidRDefault="00DC1E2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Suggested:</w:t>
            </w:r>
          </w:p>
          <w:p w:rsidR="00E20C6F" w:rsidRDefault="00DC1E2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Anna Atkins - botanist and</w:t>
            </w:r>
          </w:p>
          <w:p w:rsidR="00E20C6F" w:rsidRDefault="00DC1E2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photographer of plants</w:t>
            </w:r>
          </w:p>
          <w:p w:rsidR="00E20C6F" w:rsidRDefault="00DC1E2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Ahmed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Mumin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Warfa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- botanist</w:t>
            </w:r>
          </w:p>
          <w:p w:rsidR="00E20C6F" w:rsidRDefault="00DC1E2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Jan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Ingenhousz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- Photosynthesis</w:t>
            </w:r>
          </w:p>
          <w:p w:rsidR="00E20C6F" w:rsidRDefault="00DC1E2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Joseph Banks - Botanist</w:t>
            </w:r>
          </w:p>
          <w:p w:rsidR="00E20C6F" w:rsidRDefault="00DC1E20">
            <w:pPr>
              <w:spacing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Barbara McClintock </w:t>
            </w:r>
          </w:p>
          <w:p w:rsidR="00E20C6F" w:rsidRDefault="00DC1E20">
            <w:pPr>
              <w:spacing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Gregor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Mendel </w:t>
            </w:r>
          </w:p>
          <w:p w:rsidR="00E20C6F" w:rsidRDefault="00DC1E20">
            <w:pPr>
              <w:spacing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Carl Linnaeus </w:t>
            </w:r>
          </w:p>
          <w:p w:rsidR="00E20C6F" w:rsidRDefault="00DC1E2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George Forrest 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0C6F" w:rsidRDefault="00DC1E2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The Story of Frog Belly Rat Bone (Timothy Basil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Ering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>)</w:t>
            </w:r>
          </w:p>
          <w:p w:rsidR="00E20C6F" w:rsidRDefault="00DC1E2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The Hidden Forest (Jeannie Baker)</w:t>
            </w:r>
          </w:p>
          <w:p w:rsidR="00E20C6F" w:rsidRDefault="00DC1E2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George and Flora’s Secret Garden (Jo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Elworthy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>)</w:t>
            </w:r>
          </w:p>
          <w:p w:rsidR="00E20C6F" w:rsidRDefault="00E20C6F">
            <w:pPr>
              <w:spacing w:line="240" w:lineRule="auto"/>
              <w:rPr>
                <w:rFonts w:ascii="Calibri" w:eastAsia="Calibri" w:hAnsi="Calibri" w:cs="Calibri"/>
                <w:color w:val="FF0000"/>
                <w:sz w:val="20"/>
                <w:szCs w:val="20"/>
              </w:rPr>
            </w:pPr>
          </w:p>
          <w:p w:rsidR="00E20C6F" w:rsidRDefault="00E20C6F">
            <w:pPr>
              <w:spacing w:line="240" w:lineRule="auto"/>
              <w:rPr>
                <w:rFonts w:ascii="Calibri" w:eastAsia="Calibri" w:hAnsi="Calibri" w:cs="Calibri"/>
                <w:color w:val="FF0000"/>
                <w:sz w:val="20"/>
                <w:szCs w:val="20"/>
              </w:rPr>
            </w:pPr>
          </w:p>
        </w:tc>
      </w:tr>
      <w:tr w:rsidR="00E20C6F">
        <w:trPr>
          <w:trHeight w:val="420"/>
          <w:jc w:val="center"/>
        </w:trPr>
        <w:tc>
          <w:tcPr>
            <w:tcW w:w="648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0C6F" w:rsidRDefault="00DC1E20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 xml:space="preserve">Vocabulary 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0C6F" w:rsidRDefault="00DC1E20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School Resources 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0C6F" w:rsidRDefault="00DC1E20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Cross-curricular Links </w:t>
            </w:r>
          </w:p>
        </w:tc>
      </w:tr>
      <w:tr w:rsidR="00E20C6F">
        <w:trPr>
          <w:trHeight w:val="420"/>
          <w:jc w:val="center"/>
        </w:trPr>
        <w:tc>
          <w:tcPr>
            <w:tcW w:w="6480" w:type="dxa"/>
            <w:gridSpan w:val="2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0C6F" w:rsidRDefault="00DC1E2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Year 1: </w:t>
            </w:r>
          </w:p>
          <w:p w:rsidR="00E20C6F" w:rsidRDefault="00DC1E2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wild plant, garden plant, leaf, leaves, flower, blossom, petal, fruit, berry, root, bulb, seed, trunk, branch, stem, bark, stalk, vegetable</w:t>
            </w:r>
          </w:p>
          <w:p w:rsidR="00E20C6F" w:rsidRDefault="00DC1E2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Adults Use Language: deciduous, evergreen</w:t>
            </w:r>
          </w:p>
          <w:p w:rsidR="00E20C6F" w:rsidRDefault="00E20C6F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E20C6F" w:rsidRDefault="00DC1E2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Year 2: </w:t>
            </w:r>
          </w:p>
          <w:p w:rsidR="00E20C6F" w:rsidRDefault="00DC1E2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fully grown,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water, light, damp/ wet/ dry, dark/ light, hot/ warm/ cool/ cold, comparatives e.g. hotter, grow/ growth, healthy, shoot, seedling, wither/ limp, die, dry/ crispy, soil, earth</w:t>
            </w:r>
          </w:p>
          <w:p w:rsidR="00E20C6F" w:rsidRDefault="00DC1E2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Adults Use Language: germinate/ germination, temperature, mature plant</w:t>
            </w:r>
          </w:p>
          <w:p w:rsidR="00E20C6F" w:rsidRDefault="00E20C6F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E20C6F" w:rsidRDefault="00DC1E2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Year 3: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:rsidR="00E20C6F" w:rsidRDefault="00DC1E2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part, role, air, nutrients, soil,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fertiliser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, transported, life cycle, pollination, seed formation, seed dispersal </w:t>
            </w:r>
          </w:p>
          <w:p w:rsidR="00E20C6F" w:rsidRDefault="00DC1E2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Adults Use Language: structure, function </w:t>
            </w:r>
          </w:p>
          <w:p w:rsidR="00E20C6F" w:rsidRDefault="00E20C6F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0C6F" w:rsidRDefault="00DC1E2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Biodome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, Wildlife Areas, planting bed, shovels, seeds, compost etc. </w:t>
            </w:r>
          </w:p>
        </w:tc>
        <w:tc>
          <w:tcPr>
            <w:tcW w:w="3240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0C6F" w:rsidRDefault="00DC1E20">
            <w:pPr>
              <w:numPr>
                <w:ilvl w:val="0"/>
                <w:numId w:val="1"/>
              </w:numPr>
              <w:spacing w:line="240" w:lineRule="auto"/>
              <w:ind w:left="270" w:hanging="270"/>
              <w:rPr>
                <w:rFonts w:ascii="Calibri" w:eastAsia="Calibri" w:hAnsi="Calibri" w:cs="Calibri"/>
                <w:sz w:val="20"/>
                <w:szCs w:val="20"/>
              </w:rPr>
            </w:pPr>
            <w:hyperlink r:id="rId7">
              <w:r>
                <w:rPr>
                  <w:rFonts w:ascii="Calibri" w:eastAsia="Calibri" w:hAnsi="Calibri" w:cs="Calibri"/>
                  <w:sz w:val="20"/>
                  <w:szCs w:val="20"/>
                  <w:u w:val="single"/>
                </w:rPr>
                <w:t>http://www.bbc.co.uk/education/clips/znvfb9q</w:t>
              </w:r>
            </w:hyperlink>
            <w:r>
              <w:rPr>
                <w:rFonts w:ascii="Calibri" w:eastAsia="Calibri" w:hAnsi="Calibri" w:cs="Calibri"/>
                <w:sz w:val="20"/>
                <w:szCs w:val="20"/>
              </w:rPr>
              <w:t xml:space="preserve"> Watch the video and make mechanisms that imitate the different techniques plants use to disperse seeds. Use rocket launchers for ‘exploding seed’ tec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hnique used by some plants. Make helicopter seeds and test how far they disperse seeds. </w:t>
            </w:r>
          </w:p>
          <w:p w:rsidR="00E20C6F" w:rsidRDefault="00DC1E20">
            <w:pPr>
              <w:numPr>
                <w:ilvl w:val="0"/>
                <w:numId w:val="1"/>
              </w:numPr>
              <w:spacing w:line="240" w:lineRule="auto"/>
              <w:ind w:left="270" w:hanging="27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Estimate and measure temperature, brightness, and space (area) to investigate in which environment plants grow best – record results in a table.</w:t>
            </w:r>
          </w:p>
        </w:tc>
      </w:tr>
      <w:tr w:rsidR="00E20C6F">
        <w:trPr>
          <w:trHeight w:val="420"/>
          <w:jc w:val="center"/>
        </w:trPr>
        <w:tc>
          <w:tcPr>
            <w:tcW w:w="6480" w:type="dxa"/>
            <w:gridSpan w:val="2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0C6F" w:rsidRDefault="00E20C6F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0C6F" w:rsidRDefault="00DC1E20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Outdoor Learning and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Resources </w:t>
            </w:r>
          </w:p>
        </w:tc>
        <w:tc>
          <w:tcPr>
            <w:tcW w:w="32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0C6F" w:rsidRDefault="00E20C6F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E20C6F">
        <w:trPr>
          <w:trHeight w:val="420"/>
          <w:jc w:val="center"/>
        </w:trPr>
        <w:tc>
          <w:tcPr>
            <w:tcW w:w="6480" w:type="dxa"/>
            <w:gridSpan w:val="2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0C6F" w:rsidRDefault="00E20C6F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0C6F" w:rsidRDefault="00DC1E2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Wildlife Areas </w:t>
            </w:r>
          </w:p>
          <w:p w:rsidR="00E20C6F" w:rsidRDefault="00DC1E2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Biodome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32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0C6F" w:rsidRDefault="00E20C6F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</w:tbl>
    <w:p w:rsidR="00E20C6F" w:rsidRDefault="00E20C6F">
      <w:pPr>
        <w:rPr>
          <w:rFonts w:ascii="Calibri" w:eastAsia="Calibri" w:hAnsi="Calibri" w:cs="Calibri"/>
          <w:sz w:val="20"/>
          <w:szCs w:val="20"/>
        </w:rPr>
      </w:pPr>
      <w:bookmarkStart w:id="0" w:name="_GoBack"/>
      <w:bookmarkEnd w:id="0"/>
    </w:p>
    <w:sectPr w:rsidR="00E20C6F">
      <w:pgSz w:w="15840" w:h="12240" w:orient="landscape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23D31"/>
    <w:multiLevelType w:val="multilevel"/>
    <w:tmpl w:val="66A2B0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3A075A1E"/>
    <w:multiLevelType w:val="multilevel"/>
    <w:tmpl w:val="0A34D53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nsid w:val="3A6E5089"/>
    <w:multiLevelType w:val="multilevel"/>
    <w:tmpl w:val="D774FA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3D4D77BA"/>
    <w:multiLevelType w:val="multilevel"/>
    <w:tmpl w:val="DC7E576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>
    <w:nsid w:val="469574F8"/>
    <w:multiLevelType w:val="multilevel"/>
    <w:tmpl w:val="343C29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>
    <w:nsid w:val="4C5C3301"/>
    <w:multiLevelType w:val="multilevel"/>
    <w:tmpl w:val="DCC298A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nsid w:val="4DCD7D2C"/>
    <w:multiLevelType w:val="multilevel"/>
    <w:tmpl w:val="B4F8FE4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>
    <w:nsid w:val="4F5530AE"/>
    <w:multiLevelType w:val="multilevel"/>
    <w:tmpl w:val="950A21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>
    <w:nsid w:val="4FF64763"/>
    <w:multiLevelType w:val="multilevel"/>
    <w:tmpl w:val="E71E1BB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>
    <w:nsid w:val="5ED315BF"/>
    <w:multiLevelType w:val="multilevel"/>
    <w:tmpl w:val="CFBE57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>
    <w:nsid w:val="71EC32F3"/>
    <w:multiLevelType w:val="multilevel"/>
    <w:tmpl w:val="813EAA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5"/>
  </w:num>
  <w:num w:numId="2">
    <w:abstractNumId w:val="0"/>
  </w:num>
  <w:num w:numId="3">
    <w:abstractNumId w:val="9"/>
  </w:num>
  <w:num w:numId="4">
    <w:abstractNumId w:val="4"/>
  </w:num>
  <w:num w:numId="5">
    <w:abstractNumId w:val="6"/>
  </w:num>
  <w:num w:numId="6">
    <w:abstractNumId w:val="2"/>
  </w:num>
  <w:num w:numId="7">
    <w:abstractNumId w:val="1"/>
  </w:num>
  <w:num w:numId="8">
    <w:abstractNumId w:val="3"/>
  </w:num>
  <w:num w:numId="9">
    <w:abstractNumId w:val="8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efaultTabStop w:val="720"/>
  <w:characterSpacingControl w:val="doNotCompress"/>
  <w:compat>
    <w:compatSetting w:name="compatibilityMode" w:uri="http://schemas.microsoft.com/office/word" w:val="14"/>
  </w:compat>
  <w:rsids>
    <w:rsidRoot w:val="00E20C6F"/>
    <w:rsid w:val="00DC1E20"/>
    <w:rsid w:val="00E20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C1E2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1E2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C1E2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1E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bbc.co.uk/education/clips/znvfb9q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linnean.org/learning/competitions/new-portrai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1190</Words>
  <Characters>6789</Characters>
  <Application>Microsoft Office Word</Application>
  <DocSecurity>4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Stephanie Conroy</dc:creator>
  <cp:lastModifiedBy>Stephanie Conroy</cp:lastModifiedBy>
  <cp:revision>2</cp:revision>
  <dcterms:created xsi:type="dcterms:W3CDTF">2023-02-26T01:20:00Z</dcterms:created>
  <dcterms:modified xsi:type="dcterms:W3CDTF">2023-02-26T01:20:00Z</dcterms:modified>
</cp:coreProperties>
</file>